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5B0B3" w14:textId="737A999C" w:rsidR="000E6291" w:rsidRDefault="000E6291" w:rsidP="00E3312A">
      <w:pPr>
        <w:spacing w:line="360" w:lineRule="auto"/>
        <w:jc w:val="both"/>
        <w:rPr>
          <w:rFonts w:ascii="Arial" w:hAnsi="Arial" w:cs="Arial"/>
          <w:iCs/>
          <w:szCs w:val="26"/>
        </w:rPr>
      </w:pPr>
      <w:r>
        <w:rPr>
          <w:rFonts w:ascii="Arial" w:hAnsi="Arial" w:cs="Arial"/>
          <w:iCs/>
          <w:szCs w:val="26"/>
        </w:rPr>
        <w:t>Final Burlington published version May 2016 issue.</w:t>
      </w:r>
    </w:p>
    <w:p w14:paraId="7A3E29EC" w14:textId="1D5510E4" w:rsidR="000E6291" w:rsidRPr="005A5F68" w:rsidRDefault="000E6291" w:rsidP="00E3312A">
      <w:pPr>
        <w:spacing w:line="360" w:lineRule="auto"/>
        <w:jc w:val="both"/>
        <w:rPr>
          <w:rFonts w:ascii="Arial" w:hAnsi="Arial" w:cs="Arial"/>
          <w:b/>
          <w:iCs/>
          <w:szCs w:val="26"/>
        </w:rPr>
      </w:pPr>
      <w:r w:rsidRPr="005A5F68">
        <w:rPr>
          <w:rFonts w:ascii="Arial" w:hAnsi="Arial" w:cs="Arial"/>
          <w:b/>
          <w:iCs/>
          <w:szCs w:val="26"/>
        </w:rPr>
        <w:t xml:space="preserve">Betty Woodman </w:t>
      </w:r>
    </w:p>
    <w:p w14:paraId="3DDB426A" w14:textId="77777777" w:rsidR="000E6291" w:rsidRDefault="000E6291" w:rsidP="00E3312A">
      <w:pPr>
        <w:spacing w:line="360" w:lineRule="auto"/>
        <w:jc w:val="both"/>
        <w:rPr>
          <w:rFonts w:ascii="Arial" w:hAnsi="Arial" w:cs="Arial"/>
          <w:iCs/>
          <w:szCs w:val="26"/>
        </w:rPr>
      </w:pPr>
      <w:r>
        <w:rPr>
          <w:rFonts w:ascii="Arial" w:hAnsi="Arial" w:cs="Arial"/>
          <w:iCs/>
          <w:szCs w:val="26"/>
        </w:rPr>
        <w:t>Florence and London</w:t>
      </w:r>
    </w:p>
    <w:p w14:paraId="648A6613" w14:textId="77777777" w:rsidR="000E6291" w:rsidRDefault="000E6291" w:rsidP="00E3312A">
      <w:pPr>
        <w:spacing w:line="360" w:lineRule="auto"/>
        <w:jc w:val="both"/>
        <w:rPr>
          <w:rFonts w:ascii="Arial" w:hAnsi="Arial" w:cs="Arial"/>
          <w:iCs/>
          <w:szCs w:val="26"/>
        </w:rPr>
      </w:pPr>
    </w:p>
    <w:p w14:paraId="2C7AD8DF" w14:textId="77777777" w:rsidR="000E6291" w:rsidRPr="008652AD" w:rsidRDefault="000E6291" w:rsidP="00E3312A">
      <w:pPr>
        <w:spacing w:line="360" w:lineRule="auto"/>
        <w:jc w:val="both"/>
        <w:rPr>
          <w:rFonts w:ascii="Arial" w:hAnsi="Arial" w:cs="Arial"/>
          <w:iCs/>
          <w:szCs w:val="26"/>
        </w:rPr>
      </w:pPr>
      <w:r>
        <w:rPr>
          <w:rFonts w:ascii="Arial" w:hAnsi="Arial" w:cs="Arial"/>
          <w:iCs/>
          <w:szCs w:val="26"/>
        </w:rPr>
        <w:t>By Alison Britton</w:t>
      </w:r>
    </w:p>
    <w:p w14:paraId="7FDEA10C" w14:textId="77777777" w:rsidR="000E6291" w:rsidRDefault="000E6291" w:rsidP="00E3312A">
      <w:pPr>
        <w:spacing w:line="360" w:lineRule="auto"/>
        <w:jc w:val="both"/>
        <w:rPr>
          <w:rFonts w:ascii="Arial" w:hAnsi="Arial" w:cs="Arial"/>
          <w:iCs/>
          <w:szCs w:val="26"/>
        </w:rPr>
      </w:pPr>
    </w:p>
    <w:p w14:paraId="1AD558DA" w14:textId="7E6B8822" w:rsidR="000E6291" w:rsidRPr="00CD4422" w:rsidRDefault="000E6291" w:rsidP="00E3312A">
      <w:pPr>
        <w:spacing w:line="360" w:lineRule="auto"/>
        <w:jc w:val="both"/>
        <w:rPr>
          <w:rFonts w:ascii="Arial" w:hAnsi="Arial" w:cs="Arial"/>
          <w:b/>
          <w:iCs/>
          <w:szCs w:val="26"/>
        </w:rPr>
      </w:pPr>
      <w:r>
        <w:rPr>
          <w:rFonts w:ascii="Arial" w:hAnsi="Arial" w:cs="Arial"/>
          <w:iCs/>
          <w:szCs w:val="26"/>
        </w:rPr>
        <w:t xml:space="preserve">The American artist </w:t>
      </w:r>
      <w:r w:rsidRPr="008652AD">
        <w:rPr>
          <w:rFonts w:ascii="Arial" w:hAnsi="Arial" w:cs="Arial"/>
          <w:iCs/>
          <w:szCs w:val="26"/>
        </w:rPr>
        <w:t xml:space="preserve">Betty Woodman </w:t>
      </w:r>
      <w:r>
        <w:rPr>
          <w:rFonts w:ascii="Arial" w:hAnsi="Arial" w:cs="Arial"/>
          <w:iCs/>
          <w:szCs w:val="26"/>
        </w:rPr>
        <w:t>began her career</w:t>
      </w:r>
      <w:r w:rsidRPr="008652AD">
        <w:rPr>
          <w:rFonts w:ascii="Arial" w:hAnsi="Arial" w:cs="Arial"/>
          <w:iCs/>
          <w:szCs w:val="26"/>
        </w:rPr>
        <w:t xml:space="preserve"> as a </w:t>
      </w:r>
      <w:r w:rsidR="00E3312A">
        <w:rPr>
          <w:rFonts w:ascii="Arial" w:hAnsi="Arial" w:cs="Arial"/>
          <w:iCs/>
          <w:szCs w:val="26"/>
        </w:rPr>
        <w:t>potter and</w:t>
      </w:r>
      <w:r>
        <w:rPr>
          <w:rFonts w:ascii="Arial" w:hAnsi="Arial" w:cs="Arial"/>
          <w:iCs/>
          <w:szCs w:val="26"/>
        </w:rPr>
        <w:t xml:space="preserve"> is </w:t>
      </w:r>
      <w:r w:rsidR="00E3312A">
        <w:rPr>
          <w:rFonts w:ascii="Arial" w:hAnsi="Arial" w:cs="Arial"/>
          <w:iCs/>
          <w:szCs w:val="26"/>
        </w:rPr>
        <w:t xml:space="preserve">now </w:t>
      </w:r>
      <w:r w:rsidR="00E3312A" w:rsidRPr="008652AD">
        <w:rPr>
          <w:rFonts w:ascii="Arial" w:hAnsi="Arial" w:cs="Arial"/>
          <w:iCs/>
          <w:szCs w:val="26"/>
        </w:rPr>
        <w:t>also</w:t>
      </w:r>
      <w:r>
        <w:rPr>
          <w:rFonts w:ascii="Arial" w:hAnsi="Arial" w:cs="Arial"/>
          <w:iCs/>
          <w:szCs w:val="26"/>
        </w:rPr>
        <w:t xml:space="preserve"> a painter</w:t>
      </w:r>
      <w:r w:rsidRPr="008652AD">
        <w:rPr>
          <w:rFonts w:ascii="Arial" w:hAnsi="Arial" w:cs="Arial"/>
          <w:iCs/>
          <w:szCs w:val="26"/>
        </w:rPr>
        <w:t xml:space="preserve">. </w:t>
      </w:r>
      <w:r>
        <w:rPr>
          <w:rFonts w:ascii="Arial" w:hAnsi="Arial" w:cs="Arial"/>
          <w:iCs/>
          <w:szCs w:val="26"/>
        </w:rPr>
        <w:t xml:space="preserve">Born in 1930, she has studios in New York and </w:t>
      </w:r>
      <w:r w:rsidRPr="008652AD">
        <w:rPr>
          <w:rFonts w:ascii="Arial" w:hAnsi="Arial" w:cs="Arial"/>
          <w:iCs/>
          <w:szCs w:val="26"/>
        </w:rPr>
        <w:t>Tuscany, and spends half the year in each.</w:t>
      </w:r>
      <w:r>
        <w:rPr>
          <w:rFonts w:ascii="Arial" w:hAnsi="Arial" w:cs="Arial"/>
          <w:iCs/>
          <w:szCs w:val="26"/>
        </w:rPr>
        <w:t xml:space="preserve"> The exhibition </w:t>
      </w:r>
      <w:r>
        <w:rPr>
          <w:rFonts w:ascii="Arial" w:hAnsi="Arial" w:cs="Arial"/>
          <w:i/>
          <w:iCs/>
          <w:szCs w:val="26"/>
        </w:rPr>
        <w:t xml:space="preserve">Betty Woodman: Theatre of the </w:t>
      </w:r>
      <w:r w:rsidRPr="00AE0DD8">
        <w:rPr>
          <w:rFonts w:ascii="Arial" w:hAnsi="Arial" w:cs="Arial"/>
          <w:i/>
          <w:iCs/>
          <w:szCs w:val="26"/>
        </w:rPr>
        <w:t>Domestic</w:t>
      </w:r>
      <w:r w:rsidRPr="00AE0DD8">
        <w:rPr>
          <w:rFonts w:ascii="Arial" w:hAnsi="Arial" w:cs="Arial"/>
          <w:iCs/>
          <w:szCs w:val="26"/>
        </w:rPr>
        <w:t>,</w:t>
      </w:r>
      <w:r w:rsidRPr="00AE0DD8">
        <w:rPr>
          <w:rStyle w:val="EndnoteReference"/>
          <w:rFonts w:ascii="Arial" w:hAnsi="Arial" w:cs="Arial"/>
          <w:iCs/>
          <w:szCs w:val="26"/>
        </w:rPr>
        <w:endnoteReference w:id="1"/>
      </w:r>
      <w:r>
        <w:rPr>
          <w:rFonts w:ascii="Arial" w:hAnsi="Arial" w:cs="Arial"/>
          <w:i/>
          <w:iCs/>
          <w:szCs w:val="26"/>
        </w:rPr>
        <w:t xml:space="preserve"> </w:t>
      </w:r>
      <w:r>
        <w:rPr>
          <w:rFonts w:ascii="Arial" w:hAnsi="Arial" w:cs="Arial"/>
          <w:iCs/>
          <w:szCs w:val="26"/>
        </w:rPr>
        <w:t xml:space="preserve">at the </w:t>
      </w:r>
      <w:r>
        <w:rPr>
          <w:rFonts w:ascii="Arial" w:hAnsi="Arial" w:cs="Arial"/>
          <w:b/>
          <w:iCs/>
          <w:szCs w:val="26"/>
        </w:rPr>
        <w:t xml:space="preserve">Institute of Contemporary Arts, London </w:t>
      </w:r>
      <w:r>
        <w:rPr>
          <w:rFonts w:ascii="Arial" w:hAnsi="Arial" w:cs="Arial"/>
          <w:iCs/>
          <w:szCs w:val="26"/>
        </w:rPr>
        <w:t>(closed 10th</w:t>
      </w:r>
      <w:r w:rsidRPr="00CD4422">
        <w:rPr>
          <w:rFonts w:ascii="Arial" w:hAnsi="Arial" w:cs="Arial"/>
          <w:iCs/>
          <w:szCs w:val="26"/>
        </w:rPr>
        <w:t xml:space="preserve"> April)</w:t>
      </w:r>
      <w:r>
        <w:rPr>
          <w:rFonts w:ascii="Arial" w:hAnsi="Arial" w:cs="Arial"/>
          <w:iCs/>
          <w:szCs w:val="26"/>
        </w:rPr>
        <w:t>,</w:t>
      </w:r>
      <w:r>
        <w:rPr>
          <w:rStyle w:val="EndnoteReference"/>
          <w:rFonts w:ascii="Arial" w:hAnsi="Arial" w:cs="Arial"/>
          <w:iCs/>
          <w:szCs w:val="26"/>
        </w:rPr>
        <w:endnoteReference w:id="2"/>
      </w:r>
      <w:r>
        <w:rPr>
          <w:rFonts w:ascii="Arial" w:hAnsi="Arial" w:cs="Arial"/>
          <w:iCs/>
          <w:szCs w:val="26"/>
        </w:rPr>
        <w:t xml:space="preserve"> is by far the most substantial showing of her work to date in the United Kingdom,</w:t>
      </w:r>
      <w:r>
        <w:rPr>
          <w:rFonts w:ascii="Arial" w:hAnsi="Arial" w:cs="Arial"/>
          <w:b/>
          <w:iCs/>
          <w:szCs w:val="26"/>
        </w:rPr>
        <w:t xml:space="preserve"> </w:t>
      </w:r>
      <w:r>
        <w:rPr>
          <w:rFonts w:ascii="Arial" w:hAnsi="Arial" w:cs="Arial"/>
          <w:iCs/>
          <w:szCs w:val="26"/>
        </w:rPr>
        <w:t>despite her prominent position in the ceramic world.</w:t>
      </w:r>
    </w:p>
    <w:p w14:paraId="6E967EAA" w14:textId="4EBE133B" w:rsidR="000E6291" w:rsidRPr="008652AD" w:rsidRDefault="000E6291" w:rsidP="00E3312A">
      <w:pPr>
        <w:spacing w:line="360" w:lineRule="auto"/>
        <w:jc w:val="both"/>
        <w:rPr>
          <w:rFonts w:ascii="Arial" w:hAnsi="Arial" w:cs="Arial"/>
          <w:iCs/>
          <w:szCs w:val="26"/>
        </w:rPr>
      </w:pPr>
      <w:r>
        <w:rPr>
          <w:rFonts w:ascii="Arial" w:hAnsi="Arial" w:cs="Arial"/>
          <w:iCs/>
          <w:szCs w:val="26"/>
        </w:rPr>
        <w:t>In the history of ceramics there is a continuous tradition</w:t>
      </w:r>
      <w:r w:rsidRPr="008652AD">
        <w:rPr>
          <w:rFonts w:ascii="Arial" w:hAnsi="Arial" w:cs="Arial"/>
          <w:iCs/>
          <w:szCs w:val="26"/>
        </w:rPr>
        <w:t xml:space="preserve"> </w:t>
      </w:r>
      <w:r>
        <w:rPr>
          <w:rFonts w:ascii="Arial" w:hAnsi="Arial" w:cs="Arial"/>
          <w:iCs/>
          <w:szCs w:val="26"/>
        </w:rPr>
        <w:t xml:space="preserve">of painting on the surfaces of pots, but Woodman takes this relationship of painting and three-dimensional pottery into new kinds of complexity. Within this body of </w:t>
      </w:r>
      <w:proofErr w:type="spellStart"/>
      <w:r w:rsidRPr="008652AD">
        <w:rPr>
          <w:rFonts w:ascii="Arial" w:hAnsi="Arial" w:cs="Arial"/>
          <w:iCs/>
          <w:szCs w:val="26"/>
        </w:rPr>
        <w:t>colourful</w:t>
      </w:r>
      <w:proofErr w:type="spellEnd"/>
      <w:r>
        <w:rPr>
          <w:rFonts w:ascii="Arial" w:hAnsi="Arial" w:cs="Arial"/>
          <w:iCs/>
          <w:szCs w:val="26"/>
        </w:rPr>
        <w:t xml:space="preserve"> and flamboyant works made over the last eight years, some not previously shown,</w:t>
      </w:r>
      <w:r w:rsidRPr="008652AD">
        <w:rPr>
          <w:rFonts w:ascii="Arial" w:hAnsi="Arial" w:cs="Arial"/>
          <w:iCs/>
          <w:szCs w:val="26"/>
        </w:rPr>
        <w:t xml:space="preserve"> </w:t>
      </w:r>
      <w:r>
        <w:rPr>
          <w:rFonts w:ascii="Arial" w:hAnsi="Arial" w:cs="Arial"/>
          <w:iCs/>
          <w:szCs w:val="26"/>
        </w:rPr>
        <w:t xml:space="preserve">Woodman revealed her particular ways of combining clay objects, canvas, wood, and painted surfaces with illusory intentions. </w:t>
      </w:r>
      <w:r w:rsidRPr="008652AD">
        <w:rPr>
          <w:rFonts w:ascii="Arial" w:hAnsi="Arial" w:cs="Arial"/>
          <w:iCs/>
          <w:szCs w:val="26"/>
        </w:rPr>
        <w:t>The thrown pot</w:t>
      </w:r>
      <w:r>
        <w:rPr>
          <w:rFonts w:ascii="Arial" w:hAnsi="Arial" w:cs="Arial"/>
          <w:iCs/>
          <w:szCs w:val="26"/>
        </w:rPr>
        <w:t xml:space="preserve"> at the heart of her </w:t>
      </w:r>
      <w:r w:rsidRPr="008652AD">
        <w:rPr>
          <w:rFonts w:ascii="Arial" w:hAnsi="Arial" w:cs="Arial"/>
          <w:iCs/>
          <w:szCs w:val="26"/>
        </w:rPr>
        <w:t>sculptu</w:t>
      </w:r>
      <w:r>
        <w:rPr>
          <w:rFonts w:ascii="Arial" w:hAnsi="Arial" w:cs="Arial"/>
          <w:iCs/>
          <w:szCs w:val="26"/>
        </w:rPr>
        <w:t>re is a cylindrical column</w:t>
      </w:r>
      <w:r w:rsidRPr="008652AD">
        <w:rPr>
          <w:rFonts w:ascii="Arial" w:hAnsi="Arial" w:cs="Arial"/>
          <w:iCs/>
          <w:szCs w:val="26"/>
        </w:rPr>
        <w:t xml:space="preserve">. She </w:t>
      </w:r>
      <w:r>
        <w:rPr>
          <w:rFonts w:ascii="Arial" w:hAnsi="Arial" w:cs="Arial"/>
          <w:iCs/>
          <w:szCs w:val="26"/>
        </w:rPr>
        <w:t>adds to this core a few</w:t>
      </w:r>
      <w:r w:rsidRPr="008652AD">
        <w:rPr>
          <w:rFonts w:ascii="Arial" w:hAnsi="Arial" w:cs="Arial"/>
          <w:iCs/>
          <w:szCs w:val="26"/>
        </w:rPr>
        <w:t xml:space="preserve"> planes of thrown clay, wings or silhouettes</w:t>
      </w:r>
      <w:r>
        <w:rPr>
          <w:rFonts w:ascii="Arial" w:hAnsi="Arial" w:cs="Arial"/>
          <w:iCs/>
          <w:szCs w:val="26"/>
        </w:rPr>
        <w:t>, that convey the improvised speed of a</w:t>
      </w:r>
      <w:r w:rsidRPr="008652AD">
        <w:rPr>
          <w:rFonts w:ascii="Arial" w:hAnsi="Arial" w:cs="Arial"/>
          <w:iCs/>
          <w:szCs w:val="26"/>
        </w:rPr>
        <w:t xml:space="preserve"> paper cut</w:t>
      </w:r>
      <w:r>
        <w:rPr>
          <w:rFonts w:ascii="Arial" w:hAnsi="Arial" w:cs="Arial"/>
          <w:iCs/>
          <w:szCs w:val="26"/>
        </w:rPr>
        <w:t>-out</w:t>
      </w:r>
      <w:r w:rsidRPr="008652AD">
        <w:rPr>
          <w:rFonts w:ascii="Arial" w:hAnsi="Arial" w:cs="Arial"/>
          <w:iCs/>
          <w:szCs w:val="26"/>
        </w:rPr>
        <w:t xml:space="preserve">. </w:t>
      </w:r>
      <w:r>
        <w:rPr>
          <w:rFonts w:ascii="Arial" w:hAnsi="Arial" w:cs="Arial"/>
          <w:iCs/>
          <w:szCs w:val="26"/>
        </w:rPr>
        <w:t xml:space="preserve">Her </w:t>
      </w:r>
      <w:proofErr w:type="spellStart"/>
      <w:r>
        <w:rPr>
          <w:rFonts w:ascii="Arial" w:hAnsi="Arial" w:cs="Arial"/>
          <w:iCs/>
          <w:szCs w:val="26"/>
        </w:rPr>
        <w:t>spiralling</w:t>
      </w:r>
      <w:proofErr w:type="spellEnd"/>
      <w:r>
        <w:rPr>
          <w:rFonts w:ascii="Arial" w:hAnsi="Arial" w:cs="Arial"/>
          <w:iCs/>
          <w:szCs w:val="26"/>
        </w:rPr>
        <w:t xml:space="preserve"> fingermarks are on almost every piece of clay, thrown first on the wheel and then stretched into ovals. Works in this </w:t>
      </w:r>
      <w:r w:rsidR="00E3312A">
        <w:rPr>
          <w:rFonts w:ascii="Arial" w:hAnsi="Arial" w:cs="Arial"/>
          <w:iCs/>
          <w:szCs w:val="26"/>
        </w:rPr>
        <w:t>exhibition were</w:t>
      </w:r>
      <w:r>
        <w:rPr>
          <w:rFonts w:ascii="Arial" w:hAnsi="Arial" w:cs="Arial"/>
          <w:iCs/>
          <w:szCs w:val="26"/>
        </w:rPr>
        <w:t xml:space="preserve"> often grouped to make</w:t>
      </w:r>
      <w:r w:rsidRPr="008652AD">
        <w:rPr>
          <w:rFonts w:ascii="Arial" w:hAnsi="Arial" w:cs="Arial"/>
          <w:iCs/>
          <w:szCs w:val="26"/>
        </w:rPr>
        <w:t xml:space="preserve"> horiz</w:t>
      </w:r>
      <w:r>
        <w:rPr>
          <w:rFonts w:ascii="Arial" w:hAnsi="Arial" w:cs="Arial"/>
          <w:iCs/>
          <w:szCs w:val="26"/>
        </w:rPr>
        <w:t>ontal compositions on the floor, or raised up on plinths, which were</w:t>
      </w:r>
      <w:r w:rsidRPr="008652AD">
        <w:rPr>
          <w:rFonts w:ascii="Arial" w:hAnsi="Arial" w:cs="Arial"/>
          <w:iCs/>
          <w:szCs w:val="26"/>
        </w:rPr>
        <w:t xml:space="preserve"> cut from wo</w:t>
      </w:r>
      <w:r>
        <w:rPr>
          <w:rFonts w:ascii="Arial" w:hAnsi="Arial" w:cs="Arial"/>
          <w:iCs/>
          <w:szCs w:val="26"/>
        </w:rPr>
        <w:t>od in complementary silhouettes</w:t>
      </w:r>
      <w:r w:rsidRPr="008652AD">
        <w:rPr>
          <w:rFonts w:ascii="Arial" w:hAnsi="Arial" w:cs="Arial"/>
          <w:iCs/>
          <w:szCs w:val="26"/>
        </w:rPr>
        <w:t xml:space="preserve"> and painted to make an unexpected relationship with the pot. </w:t>
      </w:r>
    </w:p>
    <w:p w14:paraId="1E863CD1" w14:textId="77777777" w:rsidR="000E6291" w:rsidRPr="008652AD" w:rsidRDefault="000E6291" w:rsidP="00E3312A">
      <w:pPr>
        <w:spacing w:line="360" w:lineRule="auto"/>
        <w:jc w:val="both"/>
        <w:rPr>
          <w:rFonts w:ascii="Arial" w:hAnsi="Arial" w:cs="Arial"/>
          <w:iCs/>
          <w:szCs w:val="26"/>
        </w:rPr>
      </w:pPr>
    </w:p>
    <w:p w14:paraId="1ED7D78C" w14:textId="2EAB8798" w:rsidR="000E6291" w:rsidRDefault="000E6291" w:rsidP="00E3312A">
      <w:pPr>
        <w:spacing w:line="360" w:lineRule="auto"/>
        <w:jc w:val="both"/>
        <w:rPr>
          <w:rFonts w:ascii="Arial" w:hAnsi="Arial" w:cs="Arial"/>
          <w:iCs/>
          <w:szCs w:val="26"/>
        </w:rPr>
      </w:pPr>
      <w:r>
        <w:rPr>
          <w:rFonts w:ascii="Arial" w:hAnsi="Arial" w:cs="Arial"/>
          <w:iCs/>
          <w:szCs w:val="26"/>
        </w:rPr>
        <w:t xml:space="preserve">The </w:t>
      </w:r>
      <w:r w:rsidRPr="008652AD">
        <w:rPr>
          <w:rFonts w:ascii="Arial" w:hAnsi="Arial" w:cs="Arial"/>
          <w:iCs/>
          <w:szCs w:val="26"/>
        </w:rPr>
        <w:t>form</w:t>
      </w:r>
      <w:r>
        <w:rPr>
          <w:rFonts w:ascii="Arial" w:hAnsi="Arial" w:cs="Arial"/>
          <w:iCs/>
          <w:szCs w:val="26"/>
        </w:rPr>
        <w:t>s in which Woodman</w:t>
      </w:r>
      <w:r w:rsidRPr="008652AD">
        <w:rPr>
          <w:rFonts w:ascii="Arial" w:hAnsi="Arial" w:cs="Arial"/>
          <w:iCs/>
          <w:szCs w:val="26"/>
        </w:rPr>
        <w:t xml:space="preserve"> is currentl</w:t>
      </w:r>
      <w:r>
        <w:rPr>
          <w:rFonts w:ascii="Arial" w:hAnsi="Arial" w:cs="Arial"/>
          <w:iCs/>
          <w:szCs w:val="26"/>
        </w:rPr>
        <w:t>y interested</w:t>
      </w:r>
      <w:r w:rsidRPr="008652AD">
        <w:rPr>
          <w:rFonts w:ascii="Arial" w:hAnsi="Arial" w:cs="Arial"/>
          <w:iCs/>
          <w:szCs w:val="26"/>
        </w:rPr>
        <w:t xml:space="preserve"> are </w:t>
      </w:r>
      <w:r>
        <w:rPr>
          <w:rFonts w:ascii="Arial" w:hAnsi="Arial" w:cs="Arial"/>
          <w:iCs/>
          <w:szCs w:val="26"/>
        </w:rPr>
        <w:t>apparent</w:t>
      </w:r>
      <w:r w:rsidRPr="008652AD">
        <w:rPr>
          <w:rFonts w:ascii="Arial" w:hAnsi="Arial" w:cs="Arial"/>
          <w:iCs/>
          <w:szCs w:val="26"/>
        </w:rPr>
        <w:t xml:space="preserve"> in </w:t>
      </w:r>
      <w:r>
        <w:rPr>
          <w:rFonts w:ascii="Arial" w:hAnsi="Arial" w:cs="Arial"/>
          <w:iCs/>
          <w:szCs w:val="26"/>
        </w:rPr>
        <w:t>her</w:t>
      </w:r>
      <w:r w:rsidRPr="008652AD">
        <w:rPr>
          <w:rFonts w:ascii="Arial" w:hAnsi="Arial" w:cs="Arial"/>
          <w:iCs/>
          <w:szCs w:val="26"/>
        </w:rPr>
        <w:t xml:space="preserve"> titles.</w:t>
      </w:r>
      <w:r>
        <w:rPr>
          <w:rFonts w:ascii="Arial" w:hAnsi="Arial" w:cs="Arial"/>
          <w:iCs/>
          <w:szCs w:val="26"/>
        </w:rPr>
        <w:t xml:space="preserve"> </w:t>
      </w:r>
      <w:r w:rsidRPr="008652AD">
        <w:rPr>
          <w:rFonts w:ascii="Arial" w:hAnsi="Arial" w:cs="Arial"/>
          <w:iCs/>
          <w:szCs w:val="26"/>
        </w:rPr>
        <w:t xml:space="preserve">There are many kinds of vase, </w:t>
      </w:r>
      <w:r>
        <w:rPr>
          <w:rFonts w:ascii="Arial" w:hAnsi="Arial" w:cs="Arial"/>
          <w:iCs/>
          <w:szCs w:val="26"/>
        </w:rPr>
        <w:t xml:space="preserve">arranged as diptychs or triptychs, also several on </w:t>
      </w:r>
      <w:r w:rsidRPr="008652AD">
        <w:rPr>
          <w:rFonts w:ascii="Arial" w:hAnsi="Arial" w:cs="Arial"/>
          <w:iCs/>
          <w:szCs w:val="26"/>
        </w:rPr>
        <w:t xml:space="preserve">painted canvas </w:t>
      </w:r>
      <w:r>
        <w:rPr>
          <w:rFonts w:ascii="Arial" w:hAnsi="Arial" w:cs="Arial"/>
          <w:iCs/>
          <w:szCs w:val="26"/>
        </w:rPr>
        <w:t>‘</w:t>
      </w:r>
      <w:r w:rsidRPr="008652AD">
        <w:rPr>
          <w:rFonts w:ascii="Arial" w:hAnsi="Arial" w:cs="Arial"/>
          <w:iCs/>
          <w:szCs w:val="26"/>
        </w:rPr>
        <w:t>carpet</w:t>
      </w:r>
      <w:r>
        <w:rPr>
          <w:rFonts w:ascii="Arial" w:hAnsi="Arial" w:cs="Arial"/>
          <w:iCs/>
          <w:szCs w:val="26"/>
        </w:rPr>
        <w:t>s’</w:t>
      </w:r>
      <w:r w:rsidRPr="008652AD">
        <w:rPr>
          <w:rFonts w:ascii="Arial" w:hAnsi="Arial" w:cs="Arial"/>
          <w:iCs/>
          <w:szCs w:val="26"/>
        </w:rPr>
        <w:t xml:space="preserve"> such as </w:t>
      </w:r>
      <w:r>
        <w:rPr>
          <w:rFonts w:ascii="Arial" w:hAnsi="Arial" w:cs="Arial"/>
          <w:i/>
          <w:iCs/>
          <w:szCs w:val="26"/>
        </w:rPr>
        <w:t>Aztec vase and c</w:t>
      </w:r>
      <w:r w:rsidRPr="008652AD">
        <w:rPr>
          <w:rFonts w:ascii="Arial" w:hAnsi="Arial" w:cs="Arial"/>
          <w:i/>
          <w:iCs/>
          <w:szCs w:val="26"/>
        </w:rPr>
        <w:t>arpet 1</w:t>
      </w:r>
      <w:r>
        <w:rPr>
          <w:rFonts w:ascii="Arial" w:hAnsi="Arial" w:cs="Arial"/>
          <w:i/>
          <w:iCs/>
          <w:szCs w:val="26"/>
        </w:rPr>
        <w:t xml:space="preserve"> </w:t>
      </w:r>
      <w:r>
        <w:rPr>
          <w:rFonts w:ascii="Arial" w:hAnsi="Arial" w:cs="Arial"/>
          <w:iCs/>
          <w:szCs w:val="26"/>
        </w:rPr>
        <w:t>(2012), and a series called</w:t>
      </w:r>
      <w:r w:rsidRPr="008652AD">
        <w:rPr>
          <w:rFonts w:ascii="Arial" w:hAnsi="Arial" w:cs="Arial"/>
          <w:iCs/>
          <w:szCs w:val="26"/>
        </w:rPr>
        <w:t xml:space="preserve"> </w:t>
      </w:r>
      <w:r>
        <w:rPr>
          <w:rFonts w:ascii="Arial" w:hAnsi="Arial" w:cs="Arial"/>
          <w:i/>
          <w:iCs/>
          <w:szCs w:val="26"/>
        </w:rPr>
        <w:t>Vase upon v</w:t>
      </w:r>
      <w:r w:rsidRPr="008652AD">
        <w:rPr>
          <w:rFonts w:ascii="Arial" w:hAnsi="Arial" w:cs="Arial"/>
          <w:i/>
          <w:iCs/>
          <w:szCs w:val="26"/>
        </w:rPr>
        <w:t>ase</w:t>
      </w:r>
      <w:r>
        <w:rPr>
          <w:rFonts w:ascii="Arial" w:hAnsi="Arial" w:cs="Arial"/>
          <w:i/>
          <w:iCs/>
          <w:szCs w:val="26"/>
        </w:rPr>
        <w:t xml:space="preserve"> </w:t>
      </w:r>
      <w:r>
        <w:rPr>
          <w:rFonts w:ascii="Arial" w:hAnsi="Arial" w:cs="Arial"/>
          <w:iCs/>
          <w:szCs w:val="26"/>
        </w:rPr>
        <w:t>(2009 -2013)</w:t>
      </w:r>
      <w:r w:rsidRPr="008652AD">
        <w:rPr>
          <w:rFonts w:ascii="Arial" w:hAnsi="Arial" w:cs="Arial"/>
          <w:iCs/>
          <w:szCs w:val="26"/>
        </w:rPr>
        <w:t xml:space="preserve">. </w:t>
      </w:r>
      <w:r>
        <w:rPr>
          <w:rFonts w:ascii="Arial" w:hAnsi="Arial" w:cs="Arial"/>
          <w:iCs/>
          <w:szCs w:val="26"/>
        </w:rPr>
        <w:t xml:space="preserve">Moving round each sculpture, a surprising change of </w:t>
      </w:r>
      <w:proofErr w:type="spellStart"/>
      <w:r>
        <w:rPr>
          <w:rFonts w:ascii="Arial" w:hAnsi="Arial" w:cs="Arial"/>
          <w:iCs/>
          <w:szCs w:val="26"/>
        </w:rPr>
        <w:t>colour</w:t>
      </w:r>
      <w:proofErr w:type="spellEnd"/>
      <w:r>
        <w:rPr>
          <w:rFonts w:ascii="Arial" w:hAnsi="Arial" w:cs="Arial"/>
          <w:iCs/>
          <w:szCs w:val="26"/>
        </w:rPr>
        <w:t xml:space="preserve"> composition, pattern and painting confronts the viewer. In her current work what you expect to see is often not what you get - there is consistent thwartin</w:t>
      </w:r>
      <w:r w:rsidR="006C7DEE">
        <w:rPr>
          <w:rFonts w:ascii="Arial" w:hAnsi="Arial" w:cs="Arial"/>
          <w:iCs/>
          <w:szCs w:val="26"/>
        </w:rPr>
        <w:t>g of preconceptions, in mov</w:t>
      </w:r>
      <w:r>
        <w:rPr>
          <w:rFonts w:ascii="Arial" w:hAnsi="Arial" w:cs="Arial"/>
          <w:iCs/>
          <w:szCs w:val="26"/>
        </w:rPr>
        <w:t>ing from front to back.</w:t>
      </w:r>
    </w:p>
    <w:p w14:paraId="5974E37C" w14:textId="77777777" w:rsidR="000E6291" w:rsidRDefault="000E6291" w:rsidP="00E3312A">
      <w:pPr>
        <w:spacing w:line="360" w:lineRule="auto"/>
        <w:jc w:val="both"/>
        <w:rPr>
          <w:rFonts w:ascii="Arial" w:hAnsi="Arial" w:cs="Arial"/>
          <w:iCs/>
          <w:szCs w:val="26"/>
        </w:rPr>
      </w:pPr>
    </w:p>
    <w:p w14:paraId="7447ECC7" w14:textId="07EA5BBC" w:rsidR="000E6291" w:rsidRDefault="000E6291" w:rsidP="00E3312A">
      <w:pPr>
        <w:spacing w:line="360" w:lineRule="auto"/>
        <w:jc w:val="both"/>
        <w:rPr>
          <w:rFonts w:ascii="Arial" w:hAnsi="Arial" w:cs="Arial"/>
          <w:iCs/>
          <w:szCs w:val="26"/>
        </w:rPr>
      </w:pPr>
      <w:r w:rsidRPr="008652AD">
        <w:rPr>
          <w:rFonts w:ascii="Arial" w:hAnsi="Arial" w:cs="Arial"/>
          <w:iCs/>
          <w:szCs w:val="26"/>
        </w:rPr>
        <w:lastRenderedPageBreak/>
        <w:t xml:space="preserve">The beautiful horizontal </w:t>
      </w:r>
      <w:r>
        <w:rPr>
          <w:rFonts w:ascii="Arial" w:hAnsi="Arial" w:cs="Arial"/>
          <w:iCs/>
          <w:szCs w:val="26"/>
        </w:rPr>
        <w:t xml:space="preserve">double </w:t>
      </w:r>
      <w:r w:rsidRPr="008652AD">
        <w:rPr>
          <w:rFonts w:ascii="Arial" w:hAnsi="Arial" w:cs="Arial"/>
          <w:iCs/>
          <w:szCs w:val="26"/>
        </w:rPr>
        <w:t xml:space="preserve">piece </w:t>
      </w:r>
      <w:r w:rsidR="006C7DEE">
        <w:rPr>
          <w:rFonts w:ascii="Arial" w:hAnsi="Arial" w:cs="Arial"/>
          <w:iCs/>
          <w:szCs w:val="26"/>
        </w:rPr>
        <w:t>shown at</w:t>
      </w:r>
      <w:r w:rsidRPr="008652AD">
        <w:rPr>
          <w:rFonts w:ascii="Arial" w:hAnsi="Arial" w:cs="Arial"/>
          <w:iCs/>
          <w:szCs w:val="26"/>
        </w:rPr>
        <w:t xml:space="preserve"> </w:t>
      </w:r>
      <w:r w:rsidR="006C7DEE">
        <w:rPr>
          <w:rFonts w:ascii="Arial" w:hAnsi="Arial" w:cs="Arial"/>
          <w:iCs/>
          <w:szCs w:val="26"/>
        </w:rPr>
        <w:t>the entrance to</w:t>
      </w:r>
      <w:r>
        <w:rPr>
          <w:rFonts w:ascii="Arial" w:hAnsi="Arial" w:cs="Arial"/>
          <w:iCs/>
          <w:szCs w:val="26"/>
        </w:rPr>
        <w:t xml:space="preserve"> the exhibition,</w:t>
      </w:r>
      <w:r w:rsidRPr="008652AD">
        <w:rPr>
          <w:rFonts w:ascii="Arial" w:hAnsi="Arial" w:cs="Arial"/>
          <w:iCs/>
          <w:szCs w:val="26"/>
        </w:rPr>
        <w:t xml:space="preserve"> </w:t>
      </w:r>
      <w:proofErr w:type="gramStart"/>
      <w:r>
        <w:rPr>
          <w:rFonts w:ascii="Arial" w:hAnsi="Arial" w:cs="Arial"/>
          <w:i/>
          <w:iCs/>
          <w:szCs w:val="26"/>
        </w:rPr>
        <w:t>Posing</w:t>
      </w:r>
      <w:proofErr w:type="gramEnd"/>
      <w:r>
        <w:rPr>
          <w:rFonts w:ascii="Arial" w:hAnsi="Arial" w:cs="Arial"/>
          <w:i/>
          <w:iCs/>
          <w:szCs w:val="26"/>
        </w:rPr>
        <w:t xml:space="preserve"> with vases at the b</w:t>
      </w:r>
      <w:r w:rsidRPr="008652AD">
        <w:rPr>
          <w:rFonts w:ascii="Arial" w:hAnsi="Arial" w:cs="Arial"/>
          <w:i/>
          <w:iCs/>
          <w:szCs w:val="26"/>
        </w:rPr>
        <w:t>each</w:t>
      </w:r>
      <w:r>
        <w:rPr>
          <w:rFonts w:ascii="Arial" w:hAnsi="Arial" w:cs="Arial"/>
          <w:i/>
          <w:iCs/>
          <w:szCs w:val="26"/>
        </w:rPr>
        <w:t xml:space="preserve"> </w:t>
      </w:r>
      <w:r>
        <w:rPr>
          <w:rFonts w:ascii="Arial" w:hAnsi="Arial" w:cs="Arial"/>
          <w:iCs/>
          <w:szCs w:val="26"/>
        </w:rPr>
        <w:t>(2008)</w:t>
      </w:r>
      <w:r>
        <w:rPr>
          <w:rFonts w:ascii="Arial" w:hAnsi="Arial" w:cs="Arial"/>
          <w:i/>
          <w:iCs/>
          <w:szCs w:val="26"/>
        </w:rPr>
        <w:t xml:space="preserve">, </w:t>
      </w:r>
      <w:r w:rsidR="006C7DEE">
        <w:rPr>
          <w:rFonts w:ascii="Arial" w:hAnsi="Arial" w:cs="Arial"/>
          <w:iCs/>
          <w:szCs w:val="26"/>
        </w:rPr>
        <w:t>wa</w:t>
      </w:r>
      <w:r>
        <w:rPr>
          <w:rFonts w:ascii="Arial" w:hAnsi="Arial" w:cs="Arial"/>
          <w:iCs/>
          <w:szCs w:val="26"/>
        </w:rPr>
        <w:t xml:space="preserve">s </w:t>
      </w:r>
      <w:r w:rsidR="006C7DEE">
        <w:rPr>
          <w:rFonts w:ascii="Arial" w:hAnsi="Arial" w:cs="Arial"/>
          <w:iCs/>
          <w:szCs w:val="26"/>
        </w:rPr>
        <w:t>a good example. One view depicted</w:t>
      </w:r>
      <w:r>
        <w:rPr>
          <w:rFonts w:ascii="Arial" w:hAnsi="Arial" w:cs="Arial"/>
          <w:iCs/>
          <w:szCs w:val="26"/>
        </w:rPr>
        <w:t xml:space="preserve"> </w:t>
      </w:r>
      <w:r w:rsidRPr="008652AD">
        <w:rPr>
          <w:rFonts w:ascii="Arial" w:hAnsi="Arial" w:cs="Arial"/>
          <w:iCs/>
          <w:szCs w:val="26"/>
        </w:rPr>
        <w:t>sand</w:t>
      </w:r>
      <w:r>
        <w:rPr>
          <w:rFonts w:ascii="Arial" w:hAnsi="Arial" w:cs="Arial"/>
          <w:iCs/>
          <w:szCs w:val="26"/>
        </w:rPr>
        <w:t>,</w:t>
      </w:r>
      <w:r w:rsidRPr="008652AD">
        <w:rPr>
          <w:rFonts w:ascii="Arial" w:hAnsi="Arial" w:cs="Arial"/>
          <w:iCs/>
          <w:szCs w:val="26"/>
        </w:rPr>
        <w:t xml:space="preserve"> sea</w:t>
      </w:r>
      <w:r>
        <w:rPr>
          <w:rFonts w:ascii="Arial" w:hAnsi="Arial" w:cs="Arial"/>
          <w:iCs/>
          <w:szCs w:val="26"/>
        </w:rPr>
        <w:t>,</w:t>
      </w:r>
      <w:r w:rsidRPr="008652AD">
        <w:rPr>
          <w:rFonts w:ascii="Arial" w:hAnsi="Arial" w:cs="Arial"/>
          <w:iCs/>
          <w:szCs w:val="26"/>
        </w:rPr>
        <w:t xml:space="preserve"> </w:t>
      </w:r>
      <w:r>
        <w:rPr>
          <w:rFonts w:ascii="Arial" w:hAnsi="Arial" w:cs="Arial"/>
          <w:iCs/>
          <w:szCs w:val="26"/>
        </w:rPr>
        <w:t xml:space="preserve">pots </w:t>
      </w:r>
      <w:r w:rsidRPr="008652AD">
        <w:rPr>
          <w:rFonts w:ascii="Arial" w:hAnsi="Arial" w:cs="Arial"/>
          <w:iCs/>
          <w:szCs w:val="26"/>
        </w:rPr>
        <w:t>and nudes in vibrant yellows</w:t>
      </w:r>
      <w:r>
        <w:rPr>
          <w:rFonts w:ascii="Arial" w:hAnsi="Arial" w:cs="Arial"/>
          <w:iCs/>
          <w:szCs w:val="26"/>
        </w:rPr>
        <w:t>,</w:t>
      </w:r>
      <w:r w:rsidRPr="008652AD">
        <w:rPr>
          <w:rFonts w:ascii="Arial" w:hAnsi="Arial" w:cs="Arial"/>
          <w:iCs/>
          <w:szCs w:val="26"/>
        </w:rPr>
        <w:t xml:space="preserve"> blues</w:t>
      </w:r>
      <w:r w:rsidR="006C7DEE">
        <w:rPr>
          <w:rFonts w:ascii="Arial" w:hAnsi="Arial" w:cs="Arial"/>
          <w:iCs/>
          <w:szCs w:val="26"/>
        </w:rPr>
        <w:t>, and pinks,</w:t>
      </w:r>
      <w:r>
        <w:rPr>
          <w:rFonts w:ascii="Arial" w:hAnsi="Arial" w:cs="Arial"/>
          <w:iCs/>
          <w:szCs w:val="26"/>
        </w:rPr>
        <w:t xml:space="preserve"> while on the reverse</w:t>
      </w:r>
      <w:r w:rsidRPr="008652AD">
        <w:rPr>
          <w:rFonts w:ascii="Arial" w:hAnsi="Arial" w:cs="Arial"/>
          <w:iCs/>
          <w:szCs w:val="26"/>
        </w:rPr>
        <w:t xml:space="preserve"> a more </w:t>
      </w:r>
      <w:proofErr w:type="spellStart"/>
      <w:r>
        <w:rPr>
          <w:rFonts w:ascii="Arial" w:hAnsi="Arial" w:cs="Arial"/>
          <w:iCs/>
          <w:szCs w:val="26"/>
        </w:rPr>
        <w:t>sombre</w:t>
      </w:r>
      <w:proofErr w:type="spellEnd"/>
      <w:r>
        <w:rPr>
          <w:rFonts w:ascii="Arial" w:hAnsi="Arial" w:cs="Arial"/>
          <w:iCs/>
          <w:szCs w:val="26"/>
        </w:rPr>
        <w:t xml:space="preserve"> composition of olive green,</w:t>
      </w:r>
      <w:r w:rsidRPr="008652AD">
        <w:rPr>
          <w:rFonts w:ascii="Arial" w:hAnsi="Arial" w:cs="Arial"/>
          <w:iCs/>
          <w:szCs w:val="26"/>
        </w:rPr>
        <w:t xml:space="preserve"> black and red</w:t>
      </w:r>
      <w:r w:rsidR="006C7DEE">
        <w:rPr>
          <w:rFonts w:ascii="Arial" w:hAnsi="Arial" w:cs="Arial"/>
          <w:iCs/>
          <w:szCs w:val="26"/>
        </w:rPr>
        <w:t xml:space="preserve"> had</w:t>
      </w:r>
      <w:r>
        <w:rPr>
          <w:rFonts w:ascii="Arial" w:hAnsi="Arial" w:cs="Arial"/>
          <w:iCs/>
          <w:szCs w:val="26"/>
        </w:rPr>
        <w:t xml:space="preserve"> no figures, but drawings of white vases on either side </w:t>
      </w:r>
      <w:r>
        <w:rPr>
          <w:rFonts w:ascii="Arial" w:hAnsi="Arial" w:cs="Arial"/>
          <w:i/>
          <w:iCs/>
          <w:szCs w:val="26"/>
        </w:rPr>
        <w:t>(</w:t>
      </w:r>
      <w:r>
        <w:rPr>
          <w:rFonts w:ascii="Arial" w:hAnsi="Arial" w:cs="Arial"/>
          <w:iCs/>
          <w:szCs w:val="26"/>
        </w:rPr>
        <w:t>Figs</w:t>
      </w:r>
      <w:r w:rsidR="006C7DEE">
        <w:rPr>
          <w:rFonts w:ascii="Arial" w:hAnsi="Arial" w:cs="Arial"/>
          <w:iCs/>
          <w:szCs w:val="26"/>
        </w:rPr>
        <w:t xml:space="preserve"> 47</w:t>
      </w:r>
      <w:r>
        <w:rPr>
          <w:rFonts w:ascii="Arial" w:hAnsi="Arial" w:cs="Arial"/>
          <w:iCs/>
          <w:szCs w:val="26"/>
        </w:rPr>
        <w:t>).</w:t>
      </w:r>
      <w:r w:rsidRPr="008652AD">
        <w:rPr>
          <w:rFonts w:ascii="Arial" w:hAnsi="Arial" w:cs="Arial"/>
          <w:i/>
          <w:iCs/>
          <w:szCs w:val="26"/>
        </w:rPr>
        <w:t xml:space="preserve"> </w:t>
      </w:r>
      <w:r w:rsidR="005617F3">
        <w:rPr>
          <w:rFonts w:ascii="Arial" w:hAnsi="Arial" w:cs="Arial"/>
          <w:iCs/>
          <w:szCs w:val="26"/>
        </w:rPr>
        <w:t>It seemed</w:t>
      </w:r>
      <w:r>
        <w:rPr>
          <w:rFonts w:ascii="Arial" w:hAnsi="Arial" w:cs="Arial"/>
          <w:iCs/>
          <w:szCs w:val="26"/>
        </w:rPr>
        <w:t xml:space="preserve"> that Woodman</w:t>
      </w:r>
      <w:r w:rsidR="005617F3">
        <w:rPr>
          <w:rFonts w:ascii="Arial" w:hAnsi="Arial" w:cs="Arial"/>
          <w:iCs/>
          <w:szCs w:val="26"/>
        </w:rPr>
        <w:t xml:space="preserve"> wa</w:t>
      </w:r>
      <w:r>
        <w:rPr>
          <w:rFonts w:ascii="Arial" w:hAnsi="Arial" w:cs="Arial"/>
          <w:iCs/>
          <w:szCs w:val="26"/>
        </w:rPr>
        <w:t xml:space="preserve">s </w:t>
      </w:r>
      <w:r w:rsidRPr="008652AD">
        <w:rPr>
          <w:rFonts w:ascii="Arial" w:hAnsi="Arial" w:cs="Arial"/>
          <w:iCs/>
          <w:szCs w:val="26"/>
        </w:rPr>
        <w:t>making t</w:t>
      </w:r>
      <w:r>
        <w:rPr>
          <w:rFonts w:ascii="Arial" w:hAnsi="Arial" w:cs="Arial"/>
          <w:iCs/>
          <w:szCs w:val="26"/>
        </w:rPr>
        <w:t xml:space="preserve">wo </w:t>
      </w:r>
      <w:r w:rsidR="005617F3">
        <w:rPr>
          <w:rFonts w:ascii="Arial" w:hAnsi="Arial" w:cs="Arial"/>
          <w:iCs/>
          <w:szCs w:val="26"/>
        </w:rPr>
        <w:t>faç</w:t>
      </w:r>
      <w:r>
        <w:rPr>
          <w:rFonts w:ascii="Arial" w:hAnsi="Arial" w:cs="Arial"/>
          <w:iCs/>
          <w:szCs w:val="26"/>
        </w:rPr>
        <w:t>ades, split visions, rather</w:t>
      </w:r>
      <w:r w:rsidRPr="008652AD">
        <w:rPr>
          <w:rFonts w:ascii="Arial" w:hAnsi="Arial" w:cs="Arial"/>
          <w:iCs/>
          <w:szCs w:val="26"/>
        </w:rPr>
        <w:t xml:space="preserve"> than a whole </w:t>
      </w:r>
      <w:r>
        <w:rPr>
          <w:rFonts w:ascii="Arial" w:hAnsi="Arial" w:cs="Arial"/>
          <w:iCs/>
          <w:szCs w:val="26"/>
        </w:rPr>
        <w:t>sculptural object. She is i</w:t>
      </w:r>
      <w:r w:rsidRPr="008652AD">
        <w:rPr>
          <w:rFonts w:ascii="Arial" w:hAnsi="Arial" w:cs="Arial"/>
          <w:iCs/>
          <w:szCs w:val="26"/>
        </w:rPr>
        <w:t xml:space="preserve">ntrigued by </w:t>
      </w:r>
      <w:r>
        <w:rPr>
          <w:rFonts w:ascii="Arial" w:hAnsi="Arial" w:cs="Arial"/>
          <w:iCs/>
          <w:szCs w:val="26"/>
        </w:rPr>
        <w:t xml:space="preserve">the pictorial illusion of space, perhaps, </w:t>
      </w:r>
      <w:r w:rsidR="005617F3">
        <w:rPr>
          <w:rFonts w:ascii="Arial" w:hAnsi="Arial" w:cs="Arial"/>
          <w:iCs/>
          <w:szCs w:val="26"/>
        </w:rPr>
        <w:t>more than by</w:t>
      </w:r>
      <w:r w:rsidRPr="008652AD">
        <w:rPr>
          <w:rFonts w:ascii="Arial" w:hAnsi="Arial" w:cs="Arial"/>
          <w:iCs/>
          <w:szCs w:val="26"/>
        </w:rPr>
        <w:t xml:space="preserve"> the occupation of space </w:t>
      </w:r>
      <w:r>
        <w:rPr>
          <w:rFonts w:ascii="Arial" w:hAnsi="Arial" w:cs="Arial"/>
          <w:iCs/>
          <w:szCs w:val="26"/>
        </w:rPr>
        <w:t>itself.</w:t>
      </w:r>
      <w:r w:rsidR="005617F3">
        <w:rPr>
          <w:rFonts w:ascii="Arial" w:hAnsi="Arial" w:cs="Arial"/>
          <w:iCs/>
          <w:szCs w:val="26"/>
        </w:rPr>
        <w:t xml:space="preserve"> The eye discovered</w:t>
      </w:r>
      <w:r w:rsidRPr="008652AD">
        <w:rPr>
          <w:rFonts w:ascii="Arial" w:hAnsi="Arial" w:cs="Arial"/>
          <w:iCs/>
          <w:szCs w:val="26"/>
        </w:rPr>
        <w:t xml:space="preserve"> </w:t>
      </w:r>
      <w:r>
        <w:rPr>
          <w:rFonts w:ascii="Arial" w:hAnsi="Arial" w:cs="Arial"/>
          <w:iCs/>
          <w:szCs w:val="26"/>
        </w:rPr>
        <w:t xml:space="preserve">another visual game: a reiterative image of a vase is drawn </w:t>
      </w:r>
      <w:r w:rsidR="005617F3" w:rsidRPr="008652AD">
        <w:rPr>
          <w:rFonts w:ascii="Arial" w:hAnsi="Arial" w:cs="Arial"/>
          <w:iCs/>
          <w:szCs w:val="26"/>
        </w:rPr>
        <w:t>acros</w:t>
      </w:r>
      <w:r w:rsidR="005617F3">
        <w:rPr>
          <w:rFonts w:ascii="Arial" w:hAnsi="Arial" w:cs="Arial"/>
          <w:iCs/>
          <w:szCs w:val="26"/>
        </w:rPr>
        <w:t xml:space="preserve">s the vase form and its added planes, </w:t>
      </w:r>
      <w:r>
        <w:rPr>
          <w:rFonts w:ascii="Arial" w:hAnsi="Arial" w:cs="Arial"/>
          <w:iCs/>
          <w:szCs w:val="26"/>
        </w:rPr>
        <w:t xml:space="preserve">slightly out of place, like a mis-register in a </w:t>
      </w:r>
      <w:r w:rsidR="005617F3">
        <w:rPr>
          <w:rFonts w:ascii="Arial" w:hAnsi="Arial" w:cs="Arial"/>
          <w:iCs/>
          <w:szCs w:val="26"/>
        </w:rPr>
        <w:t>print</w:t>
      </w:r>
      <w:r w:rsidRPr="008652AD">
        <w:rPr>
          <w:rFonts w:ascii="Arial" w:hAnsi="Arial" w:cs="Arial"/>
          <w:iCs/>
          <w:szCs w:val="26"/>
        </w:rPr>
        <w:t>.</w:t>
      </w:r>
      <w:r>
        <w:rPr>
          <w:rFonts w:ascii="Arial" w:hAnsi="Arial" w:cs="Arial"/>
          <w:iCs/>
          <w:szCs w:val="26"/>
        </w:rPr>
        <w:t xml:space="preserve"> The vase form and the flat </w:t>
      </w:r>
      <w:r w:rsidR="005617F3">
        <w:rPr>
          <w:rFonts w:ascii="Arial" w:hAnsi="Arial" w:cs="Arial"/>
          <w:iCs/>
          <w:szCs w:val="26"/>
        </w:rPr>
        <w:t>surface interact on many levels, for Woodman</w:t>
      </w:r>
      <w:r>
        <w:rPr>
          <w:rFonts w:ascii="Arial" w:hAnsi="Arial" w:cs="Arial"/>
          <w:iCs/>
          <w:szCs w:val="26"/>
        </w:rPr>
        <w:t xml:space="preserve"> threads ideas about two and three dimensions</w:t>
      </w:r>
      <w:r w:rsidR="005617F3">
        <w:rPr>
          <w:rFonts w:ascii="Arial" w:hAnsi="Arial" w:cs="Arial"/>
          <w:iCs/>
          <w:szCs w:val="26"/>
        </w:rPr>
        <w:t xml:space="preserve"> and how we read them</w:t>
      </w:r>
      <w:r>
        <w:rPr>
          <w:rFonts w:ascii="Arial" w:hAnsi="Arial" w:cs="Arial"/>
          <w:iCs/>
          <w:szCs w:val="26"/>
        </w:rPr>
        <w:t xml:space="preserve"> into all her current work. </w:t>
      </w:r>
      <w:r w:rsidRPr="008652AD">
        <w:rPr>
          <w:rFonts w:ascii="Arial" w:hAnsi="Arial" w:cs="Arial"/>
          <w:iCs/>
          <w:szCs w:val="26"/>
        </w:rPr>
        <w:t>There is a</w:t>
      </w:r>
      <w:r>
        <w:rPr>
          <w:rFonts w:ascii="Arial" w:hAnsi="Arial" w:cs="Arial"/>
          <w:iCs/>
          <w:szCs w:val="26"/>
        </w:rPr>
        <w:t xml:space="preserve"> bold and restless energy that</w:t>
      </w:r>
      <w:r w:rsidRPr="008652AD">
        <w:rPr>
          <w:rFonts w:ascii="Arial" w:hAnsi="Arial" w:cs="Arial"/>
          <w:iCs/>
          <w:szCs w:val="26"/>
        </w:rPr>
        <w:t xml:space="preserve"> </w:t>
      </w:r>
      <w:r>
        <w:rPr>
          <w:rFonts w:ascii="Arial" w:hAnsi="Arial" w:cs="Arial"/>
          <w:iCs/>
          <w:szCs w:val="26"/>
        </w:rPr>
        <w:t>holds</w:t>
      </w:r>
      <w:r w:rsidR="005617F3">
        <w:rPr>
          <w:rFonts w:ascii="Arial" w:hAnsi="Arial" w:cs="Arial"/>
          <w:iCs/>
          <w:szCs w:val="26"/>
        </w:rPr>
        <w:t xml:space="preserve"> our attention: s</w:t>
      </w:r>
      <w:r>
        <w:rPr>
          <w:rFonts w:ascii="Arial" w:hAnsi="Arial" w:cs="Arial"/>
          <w:iCs/>
          <w:szCs w:val="26"/>
        </w:rPr>
        <w:t>he strives to give the spectator</w:t>
      </w:r>
      <w:r w:rsidRPr="008652AD">
        <w:rPr>
          <w:rFonts w:ascii="Arial" w:hAnsi="Arial" w:cs="Arial"/>
          <w:iCs/>
          <w:szCs w:val="26"/>
        </w:rPr>
        <w:t xml:space="preserve"> the </w:t>
      </w:r>
      <w:r>
        <w:rPr>
          <w:rFonts w:ascii="Arial" w:hAnsi="Arial" w:cs="Arial"/>
          <w:iCs/>
          <w:szCs w:val="26"/>
        </w:rPr>
        <w:t>ut</w:t>
      </w:r>
      <w:r w:rsidRPr="008652AD">
        <w:rPr>
          <w:rFonts w:ascii="Arial" w:hAnsi="Arial" w:cs="Arial"/>
          <w:iCs/>
          <w:szCs w:val="26"/>
        </w:rPr>
        <w:t xml:space="preserve">most </w:t>
      </w:r>
      <w:r>
        <w:rPr>
          <w:rFonts w:ascii="Arial" w:hAnsi="Arial" w:cs="Arial"/>
          <w:iCs/>
          <w:szCs w:val="26"/>
        </w:rPr>
        <w:t xml:space="preserve">visual diversion and </w:t>
      </w:r>
      <w:r w:rsidRPr="008652AD">
        <w:rPr>
          <w:rFonts w:ascii="Arial" w:hAnsi="Arial" w:cs="Arial"/>
          <w:iCs/>
          <w:szCs w:val="26"/>
        </w:rPr>
        <w:t>entertainment</w:t>
      </w:r>
      <w:r>
        <w:rPr>
          <w:rFonts w:ascii="Arial" w:hAnsi="Arial" w:cs="Arial"/>
          <w:iCs/>
          <w:szCs w:val="26"/>
        </w:rPr>
        <w:t>.</w:t>
      </w:r>
    </w:p>
    <w:p w14:paraId="06537B3E" w14:textId="77777777" w:rsidR="000E6291" w:rsidRPr="008652AD" w:rsidRDefault="000E6291" w:rsidP="00E3312A">
      <w:pPr>
        <w:spacing w:line="360" w:lineRule="auto"/>
        <w:jc w:val="both"/>
        <w:rPr>
          <w:rFonts w:ascii="Arial" w:hAnsi="Arial" w:cs="Arial"/>
          <w:iCs/>
          <w:szCs w:val="26"/>
        </w:rPr>
      </w:pPr>
    </w:p>
    <w:p w14:paraId="4BABB132" w14:textId="49B38B66" w:rsidR="000E6291" w:rsidRDefault="000E6291" w:rsidP="00E3312A">
      <w:pPr>
        <w:spacing w:line="360" w:lineRule="auto"/>
        <w:jc w:val="both"/>
        <w:rPr>
          <w:rFonts w:ascii="Arial" w:hAnsi="Arial" w:cs="Arial"/>
          <w:iCs/>
          <w:szCs w:val="26"/>
        </w:rPr>
      </w:pPr>
      <w:r w:rsidRPr="008652AD">
        <w:rPr>
          <w:rFonts w:ascii="Arial" w:hAnsi="Arial" w:cs="Arial"/>
          <w:iCs/>
          <w:szCs w:val="26"/>
        </w:rPr>
        <w:t xml:space="preserve"> Woodman </w:t>
      </w:r>
      <w:r>
        <w:rPr>
          <w:rFonts w:ascii="Arial" w:hAnsi="Arial" w:cs="Arial"/>
          <w:iCs/>
          <w:szCs w:val="26"/>
        </w:rPr>
        <w:t xml:space="preserve">has a vivid vocabulary </w:t>
      </w:r>
      <w:r w:rsidRPr="008652AD">
        <w:rPr>
          <w:rFonts w:ascii="Arial" w:hAnsi="Arial" w:cs="Arial"/>
          <w:iCs/>
          <w:szCs w:val="26"/>
        </w:rPr>
        <w:t xml:space="preserve">of </w:t>
      </w:r>
      <w:proofErr w:type="spellStart"/>
      <w:r w:rsidRPr="008652AD">
        <w:rPr>
          <w:rFonts w:ascii="Arial" w:hAnsi="Arial" w:cs="Arial"/>
          <w:iCs/>
          <w:szCs w:val="26"/>
        </w:rPr>
        <w:t>colour</w:t>
      </w:r>
      <w:proofErr w:type="spellEnd"/>
      <w:r>
        <w:rPr>
          <w:rFonts w:ascii="Arial" w:hAnsi="Arial" w:cs="Arial"/>
          <w:iCs/>
          <w:szCs w:val="26"/>
        </w:rPr>
        <w:t xml:space="preserve"> derived from nature and from other</w:t>
      </w:r>
      <w:r w:rsidRPr="008652AD">
        <w:rPr>
          <w:rFonts w:ascii="Arial" w:hAnsi="Arial" w:cs="Arial"/>
          <w:iCs/>
          <w:szCs w:val="26"/>
        </w:rPr>
        <w:t xml:space="preserve"> art</w:t>
      </w:r>
      <w:r>
        <w:rPr>
          <w:rFonts w:ascii="Arial" w:hAnsi="Arial" w:cs="Arial"/>
          <w:iCs/>
          <w:szCs w:val="26"/>
        </w:rPr>
        <w:t>, and a fluid sense of line,</w:t>
      </w:r>
      <w:r w:rsidRPr="008652AD">
        <w:rPr>
          <w:rFonts w:ascii="Arial" w:hAnsi="Arial" w:cs="Arial"/>
          <w:iCs/>
          <w:szCs w:val="26"/>
        </w:rPr>
        <w:t xml:space="preserve"> whether this </w:t>
      </w:r>
      <w:r w:rsidR="005617F3">
        <w:rPr>
          <w:rFonts w:ascii="Arial" w:hAnsi="Arial" w:cs="Arial"/>
          <w:iCs/>
          <w:szCs w:val="26"/>
        </w:rPr>
        <w:t>is painted,</w:t>
      </w:r>
      <w:r>
        <w:rPr>
          <w:rFonts w:ascii="Arial" w:hAnsi="Arial" w:cs="Arial"/>
          <w:iCs/>
          <w:szCs w:val="26"/>
        </w:rPr>
        <w:t xml:space="preserve"> or an edge sliced through</w:t>
      </w:r>
      <w:r w:rsidRPr="008652AD">
        <w:rPr>
          <w:rFonts w:ascii="Arial" w:hAnsi="Arial" w:cs="Arial"/>
          <w:iCs/>
          <w:szCs w:val="26"/>
        </w:rPr>
        <w:t xml:space="preserve"> a slab of clay.</w:t>
      </w:r>
      <w:r>
        <w:rPr>
          <w:rFonts w:ascii="Arial" w:hAnsi="Arial" w:cs="Arial"/>
          <w:iCs/>
          <w:szCs w:val="26"/>
        </w:rPr>
        <w:t xml:space="preserve"> </w:t>
      </w:r>
      <w:r w:rsidRPr="008652AD">
        <w:rPr>
          <w:rFonts w:ascii="Arial" w:hAnsi="Arial" w:cs="Arial"/>
          <w:iCs/>
          <w:szCs w:val="26"/>
        </w:rPr>
        <w:t>Som</w:t>
      </w:r>
      <w:r>
        <w:rPr>
          <w:rFonts w:ascii="Arial" w:hAnsi="Arial" w:cs="Arial"/>
          <w:iCs/>
          <w:szCs w:val="26"/>
        </w:rPr>
        <w:t>e of her simpler works are</w:t>
      </w:r>
      <w:r w:rsidRPr="008652AD">
        <w:rPr>
          <w:rFonts w:ascii="Arial" w:hAnsi="Arial" w:cs="Arial"/>
          <w:iCs/>
          <w:szCs w:val="26"/>
        </w:rPr>
        <w:t xml:space="preserve"> the most powerful, but</w:t>
      </w:r>
      <w:r>
        <w:rPr>
          <w:rFonts w:ascii="Arial" w:hAnsi="Arial" w:cs="Arial"/>
          <w:iCs/>
          <w:szCs w:val="26"/>
        </w:rPr>
        <w:t xml:space="preserve"> she is drawn towards an accumulating</w:t>
      </w:r>
      <w:r w:rsidRPr="008652AD">
        <w:rPr>
          <w:rFonts w:ascii="Arial" w:hAnsi="Arial" w:cs="Arial"/>
          <w:iCs/>
          <w:szCs w:val="26"/>
        </w:rPr>
        <w:t xml:space="preserve"> complexity.</w:t>
      </w:r>
      <w:r>
        <w:rPr>
          <w:rFonts w:ascii="Arial" w:hAnsi="Arial" w:cs="Arial"/>
          <w:iCs/>
          <w:szCs w:val="26"/>
        </w:rPr>
        <w:t xml:space="preserve"> Fewer sculptures should have been shown in the downstairs gallery to space out their intensity. In an u</w:t>
      </w:r>
      <w:r w:rsidRPr="008652AD">
        <w:rPr>
          <w:rFonts w:ascii="Arial" w:hAnsi="Arial" w:cs="Arial"/>
          <w:iCs/>
          <w:szCs w:val="26"/>
        </w:rPr>
        <w:t>pstairs</w:t>
      </w:r>
      <w:r>
        <w:rPr>
          <w:rFonts w:ascii="Arial" w:hAnsi="Arial" w:cs="Arial"/>
          <w:iCs/>
          <w:szCs w:val="26"/>
        </w:rPr>
        <w:t xml:space="preserve"> corridor </w:t>
      </w:r>
      <w:r w:rsidRPr="008652AD">
        <w:rPr>
          <w:rFonts w:ascii="Arial" w:hAnsi="Arial" w:cs="Arial"/>
          <w:iCs/>
          <w:szCs w:val="26"/>
        </w:rPr>
        <w:t>at the ICA</w:t>
      </w:r>
      <w:r>
        <w:rPr>
          <w:rFonts w:ascii="Arial" w:hAnsi="Arial" w:cs="Arial"/>
          <w:iCs/>
          <w:szCs w:val="26"/>
        </w:rPr>
        <w:t>, however,</w:t>
      </w:r>
      <w:r w:rsidRPr="008652AD">
        <w:rPr>
          <w:rFonts w:ascii="Arial" w:hAnsi="Arial" w:cs="Arial"/>
          <w:iCs/>
          <w:szCs w:val="26"/>
        </w:rPr>
        <w:t xml:space="preserve"> </w:t>
      </w:r>
      <w:r w:rsidR="005617F3">
        <w:rPr>
          <w:rFonts w:ascii="Arial" w:hAnsi="Arial" w:cs="Arial"/>
          <w:iCs/>
          <w:szCs w:val="26"/>
        </w:rPr>
        <w:t>there wa</w:t>
      </w:r>
      <w:r w:rsidRPr="008652AD">
        <w:rPr>
          <w:rFonts w:ascii="Arial" w:hAnsi="Arial" w:cs="Arial"/>
          <w:iCs/>
          <w:szCs w:val="26"/>
        </w:rPr>
        <w:t xml:space="preserve">s </w:t>
      </w:r>
      <w:r>
        <w:rPr>
          <w:rFonts w:ascii="Arial" w:hAnsi="Arial" w:cs="Arial"/>
          <w:iCs/>
          <w:szCs w:val="26"/>
        </w:rPr>
        <w:t xml:space="preserve">a calmer mood in a </w:t>
      </w:r>
      <w:r w:rsidRPr="008652AD">
        <w:rPr>
          <w:rFonts w:ascii="Arial" w:hAnsi="Arial" w:cs="Arial"/>
          <w:iCs/>
          <w:szCs w:val="26"/>
        </w:rPr>
        <w:t xml:space="preserve">group of ten small </w:t>
      </w:r>
      <w:r w:rsidR="00E3312A" w:rsidRPr="008652AD">
        <w:rPr>
          <w:rFonts w:ascii="Arial" w:hAnsi="Arial" w:cs="Arial"/>
          <w:iCs/>
          <w:szCs w:val="26"/>
        </w:rPr>
        <w:t>drawings</w:t>
      </w:r>
      <w:r w:rsidR="00E3312A">
        <w:rPr>
          <w:rFonts w:ascii="Arial" w:hAnsi="Arial" w:cs="Arial"/>
          <w:iCs/>
          <w:szCs w:val="26"/>
        </w:rPr>
        <w:t>, (</w:t>
      </w:r>
      <w:r>
        <w:rPr>
          <w:rFonts w:ascii="Arial" w:hAnsi="Arial" w:cs="Arial"/>
          <w:iCs/>
          <w:szCs w:val="26"/>
        </w:rPr>
        <w:t>2013-2015)</w:t>
      </w:r>
      <w:r w:rsidRPr="008652AD">
        <w:rPr>
          <w:rFonts w:ascii="Arial" w:hAnsi="Arial" w:cs="Arial"/>
          <w:iCs/>
          <w:szCs w:val="26"/>
        </w:rPr>
        <w:t xml:space="preserve"> </w:t>
      </w:r>
      <w:r>
        <w:rPr>
          <w:rFonts w:ascii="Arial" w:hAnsi="Arial" w:cs="Arial"/>
          <w:iCs/>
          <w:szCs w:val="26"/>
        </w:rPr>
        <w:t xml:space="preserve">in </w:t>
      </w:r>
      <w:r w:rsidR="005617F3">
        <w:rPr>
          <w:rFonts w:ascii="Arial" w:hAnsi="Arial" w:cs="Arial"/>
          <w:iCs/>
          <w:szCs w:val="26"/>
        </w:rPr>
        <w:t>ink and acrylic paint</w:t>
      </w:r>
      <w:r w:rsidRPr="008652AD">
        <w:rPr>
          <w:rFonts w:ascii="Arial" w:hAnsi="Arial" w:cs="Arial"/>
          <w:iCs/>
          <w:szCs w:val="26"/>
        </w:rPr>
        <w:t xml:space="preserve"> on sketch paper</w:t>
      </w:r>
      <w:r>
        <w:rPr>
          <w:rFonts w:ascii="Arial" w:hAnsi="Arial" w:cs="Arial"/>
          <w:iCs/>
          <w:szCs w:val="26"/>
        </w:rPr>
        <w:t>. These</w:t>
      </w:r>
      <w:r w:rsidRPr="008652AD">
        <w:rPr>
          <w:rFonts w:ascii="Arial" w:hAnsi="Arial" w:cs="Arial"/>
          <w:iCs/>
          <w:szCs w:val="26"/>
        </w:rPr>
        <w:t xml:space="preserve"> are </w:t>
      </w:r>
      <w:r>
        <w:rPr>
          <w:rFonts w:ascii="Arial" w:hAnsi="Arial" w:cs="Arial"/>
          <w:iCs/>
          <w:szCs w:val="26"/>
        </w:rPr>
        <w:t>roughs and plans of still lives in rooms, titled with the day’s date. O</w:t>
      </w:r>
      <w:r w:rsidRPr="00FD282F">
        <w:rPr>
          <w:rFonts w:ascii="Arial" w:hAnsi="Arial" w:cs="Arial"/>
          <w:iCs/>
          <w:szCs w:val="26"/>
        </w:rPr>
        <w:t>ne</w:t>
      </w:r>
      <w:r>
        <w:rPr>
          <w:rFonts w:ascii="Arial" w:hAnsi="Arial" w:cs="Arial"/>
          <w:i/>
          <w:iCs/>
          <w:szCs w:val="26"/>
        </w:rPr>
        <w:t xml:space="preserve"> </w:t>
      </w:r>
      <w:r w:rsidRPr="00FD282F">
        <w:rPr>
          <w:rFonts w:ascii="Arial" w:hAnsi="Arial" w:cs="Arial"/>
          <w:iCs/>
          <w:szCs w:val="26"/>
        </w:rPr>
        <w:t>called</w:t>
      </w:r>
      <w:r>
        <w:rPr>
          <w:rFonts w:ascii="Arial" w:hAnsi="Arial" w:cs="Arial"/>
          <w:i/>
          <w:iCs/>
          <w:szCs w:val="26"/>
        </w:rPr>
        <w:t xml:space="preserve"> </w:t>
      </w:r>
      <w:r w:rsidRPr="008652AD">
        <w:rPr>
          <w:rFonts w:ascii="Arial" w:hAnsi="Arial" w:cs="Arial"/>
          <w:i/>
          <w:iCs/>
          <w:szCs w:val="26"/>
        </w:rPr>
        <w:t xml:space="preserve">March11 </w:t>
      </w:r>
      <w:r w:rsidRPr="008652AD">
        <w:rPr>
          <w:rFonts w:ascii="Arial" w:hAnsi="Arial" w:cs="Arial"/>
          <w:iCs/>
          <w:szCs w:val="26"/>
        </w:rPr>
        <w:t>is painted only in</w:t>
      </w:r>
      <w:r>
        <w:rPr>
          <w:rFonts w:ascii="Arial" w:hAnsi="Arial" w:cs="Arial"/>
          <w:iCs/>
          <w:szCs w:val="26"/>
        </w:rPr>
        <w:t xml:space="preserve"> </w:t>
      </w:r>
      <w:r w:rsidR="00E3312A">
        <w:rPr>
          <w:rFonts w:ascii="Arial" w:hAnsi="Arial" w:cs="Arial"/>
          <w:iCs/>
          <w:szCs w:val="26"/>
        </w:rPr>
        <w:t>blues and</w:t>
      </w:r>
      <w:r>
        <w:rPr>
          <w:rFonts w:ascii="Arial" w:hAnsi="Arial" w:cs="Arial"/>
          <w:iCs/>
          <w:szCs w:val="26"/>
        </w:rPr>
        <w:t xml:space="preserve"> has a lucid directness</w:t>
      </w:r>
      <w:r w:rsidRPr="008652AD">
        <w:rPr>
          <w:rFonts w:ascii="Arial" w:hAnsi="Arial" w:cs="Arial"/>
          <w:iCs/>
          <w:szCs w:val="26"/>
        </w:rPr>
        <w:t>.</w:t>
      </w:r>
      <w:r>
        <w:rPr>
          <w:rFonts w:ascii="Arial" w:hAnsi="Arial" w:cs="Arial"/>
          <w:iCs/>
          <w:szCs w:val="26"/>
        </w:rPr>
        <w:t xml:space="preserve"> </w:t>
      </w:r>
    </w:p>
    <w:p w14:paraId="14B9A36F" w14:textId="77777777" w:rsidR="000E6291" w:rsidRDefault="000E6291" w:rsidP="00E3312A">
      <w:pPr>
        <w:spacing w:line="360" w:lineRule="auto"/>
        <w:jc w:val="both"/>
        <w:rPr>
          <w:rFonts w:ascii="Arial" w:hAnsi="Arial" w:cs="Arial"/>
          <w:iCs/>
          <w:szCs w:val="26"/>
        </w:rPr>
      </w:pPr>
    </w:p>
    <w:p w14:paraId="30BF8BC1" w14:textId="4F558897" w:rsidR="000E6291" w:rsidRDefault="000E6291" w:rsidP="00E3312A">
      <w:pPr>
        <w:spacing w:line="360" w:lineRule="auto"/>
        <w:jc w:val="both"/>
        <w:rPr>
          <w:rFonts w:ascii="Arial" w:hAnsi="Arial" w:cs="Arial"/>
          <w:iCs/>
          <w:szCs w:val="26"/>
        </w:rPr>
      </w:pPr>
      <w:r w:rsidRPr="008652AD">
        <w:rPr>
          <w:rFonts w:ascii="Arial" w:hAnsi="Arial" w:cs="Arial"/>
          <w:iCs/>
          <w:szCs w:val="26"/>
        </w:rPr>
        <w:t>Painting on surfaces other</w:t>
      </w:r>
      <w:r>
        <w:rPr>
          <w:rFonts w:ascii="Arial" w:hAnsi="Arial" w:cs="Arial"/>
          <w:iCs/>
          <w:szCs w:val="26"/>
        </w:rPr>
        <w:t xml:space="preserve"> than clay has become increasingly important</w:t>
      </w:r>
      <w:r w:rsidRPr="008652AD">
        <w:rPr>
          <w:rFonts w:ascii="Arial" w:hAnsi="Arial" w:cs="Arial"/>
          <w:iCs/>
          <w:szCs w:val="26"/>
        </w:rPr>
        <w:t xml:space="preserve"> in Woodman’s</w:t>
      </w:r>
      <w:r>
        <w:rPr>
          <w:rFonts w:ascii="Arial" w:hAnsi="Arial" w:cs="Arial"/>
          <w:iCs/>
          <w:szCs w:val="26"/>
        </w:rPr>
        <w:t xml:space="preserve"> work</w:t>
      </w:r>
      <w:r w:rsidRPr="008652AD">
        <w:rPr>
          <w:rFonts w:ascii="Arial" w:hAnsi="Arial" w:cs="Arial"/>
          <w:iCs/>
          <w:szCs w:val="26"/>
        </w:rPr>
        <w:t>.</w:t>
      </w:r>
      <w:r>
        <w:rPr>
          <w:rFonts w:ascii="Arial" w:hAnsi="Arial" w:cs="Arial"/>
          <w:iCs/>
          <w:szCs w:val="26"/>
        </w:rPr>
        <w:t xml:space="preserve"> </w:t>
      </w:r>
      <w:r w:rsidRPr="00AB229D">
        <w:rPr>
          <w:rFonts w:ascii="Arial" w:hAnsi="Arial" w:cs="Arial"/>
          <w:iCs/>
          <w:szCs w:val="26"/>
        </w:rPr>
        <w:t>Her canvases can be both backcloth and painting</w:t>
      </w:r>
      <w:r w:rsidR="005617F3">
        <w:rPr>
          <w:rFonts w:ascii="Arial" w:hAnsi="Arial" w:cs="Arial"/>
          <w:iCs/>
          <w:szCs w:val="26"/>
        </w:rPr>
        <w:t>,</w:t>
      </w:r>
      <w:r w:rsidRPr="008652AD">
        <w:rPr>
          <w:rFonts w:ascii="Arial" w:hAnsi="Arial" w:cs="Arial"/>
          <w:iCs/>
          <w:szCs w:val="26"/>
        </w:rPr>
        <w:t xml:space="preserve"> painted canvas ‘carpet</w:t>
      </w:r>
      <w:r w:rsidR="00B94BED">
        <w:rPr>
          <w:rFonts w:ascii="Arial" w:hAnsi="Arial" w:cs="Arial"/>
          <w:iCs/>
          <w:szCs w:val="26"/>
        </w:rPr>
        <w:t>s’ or</w:t>
      </w:r>
      <w:r>
        <w:rPr>
          <w:rFonts w:ascii="Arial" w:hAnsi="Arial" w:cs="Arial"/>
          <w:iCs/>
          <w:szCs w:val="26"/>
        </w:rPr>
        <w:t xml:space="preserve"> large</w:t>
      </w:r>
      <w:r w:rsidR="00B94BED">
        <w:rPr>
          <w:rFonts w:ascii="Arial" w:hAnsi="Arial" w:cs="Arial"/>
          <w:iCs/>
          <w:szCs w:val="26"/>
        </w:rPr>
        <w:t>r</w:t>
      </w:r>
      <w:r>
        <w:rPr>
          <w:rFonts w:ascii="Arial" w:hAnsi="Arial" w:cs="Arial"/>
          <w:iCs/>
          <w:szCs w:val="26"/>
        </w:rPr>
        <w:t xml:space="preserve"> p</w:t>
      </w:r>
      <w:r w:rsidRPr="008652AD">
        <w:rPr>
          <w:rFonts w:ascii="Arial" w:hAnsi="Arial" w:cs="Arial"/>
          <w:iCs/>
          <w:szCs w:val="26"/>
        </w:rPr>
        <w:t>aintin</w:t>
      </w:r>
      <w:r w:rsidR="00B94BED">
        <w:rPr>
          <w:rFonts w:ascii="Arial" w:hAnsi="Arial" w:cs="Arial"/>
          <w:iCs/>
          <w:szCs w:val="26"/>
        </w:rPr>
        <w:t>gs to hang on</w:t>
      </w:r>
      <w:r>
        <w:rPr>
          <w:rFonts w:ascii="Arial" w:hAnsi="Arial" w:cs="Arial"/>
          <w:iCs/>
          <w:szCs w:val="26"/>
        </w:rPr>
        <w:t xml:space="preserve"> the wall. C</w:t>
      </w:r>
      <w:r w:rsidR="00B94BED">
        <w:rPr>
          <w:rFonts w:ascii="Arial" w:hAnsi="Arial" w:cs="Arial"/>
          <w:iCs/>
          <w:szCs w:val="26"/>
        </w:rPr>
        <w:t>lay forms, both three-dimensional and in relief, we</w:t>
      </w:r>
      <w:r>
        <w:rPr>
          <w:rFonts w:ascii="Arial" w:hAnsi="Arial" w:cs="Arial"/>
          <w:iCs/>
          <w:szCs w:val="26"/>
        </w:rPr>
        <w:t>re fixed onto the backcloth</w:t>
      </w:r>
      <w:r w:rsidRPr="008652AD">
        <w:rPr>
          <w:rFonts w:ascii="Arial" w:hAnsi="Arial" w:cs="Arial"/>
          <w:iCs/>
          <w:szCs w:val="26"/>
        </w:rPr>
        <w:t xml:space="preserve"> or propped on shelves that</w:t>
      </w:r>
      <w:r>
        <w:rPr>
          <w:rFonts w:ascii="Arial" w:hAnsi="Arial" w:cs="Arial"/>
          <w:iCs/>
          <w:szCs w:val="26"/>
        </w:rPr>
        <w:t xml:space="preserve"> protrude</w:t>
      </w:r>
      <w:r w:rsidR="00B94BED">
        <w:rPr>
          <w:rFonts w:ascii="Arial" w:hAnsi="Arial" w:cs="Arial"/>
          <w:iCs/>
          <w:szCs w:val="26"/>
        </w:rPr>
        <w:t>d</w:t>
      </w:r>
      <w:r>
        <w:rPr>
          <w:rFonts w:ascii="Arial" w:hAnsi="Arial" w:cs="Arial"/>
          <w:iCs/>
          <w:szCs w:val="26"/>
        </w:rPr>
        <w:t xml:space="preserve"> from the picture</w:t>
      </w:r>
      <w:r w:rsidRPr="008652AD">
        <w:rPr>
          <w:rFonts w:ascii="Arial" w:hAnsi="Arial" w:cs="Arial"/>
          <w:iCs/>
          <w:szCs w:val="26"/>
        </w:rPr>
        <w:t xml:space="preserve"> </w:t>
      </w:r>
      <w:r>
        <w:rPr>
          <w:rFonts w:ascii="Arial" w:hAnsi="Arial" w:cs="Arial"/>
          <w:iCs/>
          <w:szCs w:val="26"/>
        </w:rPr>
        <w:t xml:space="preserve">plane and </w:t>
      </w:r>
      <w:r w:rsidR="00B94BED">
        <w:rPr>
          <w:rFonts w:ascii="Arial" w:hAnsi="Arial" w:cs="Arial"/>
          <w:iCs/>
          <w:szCs w:val="26"/>
        </w:rPr>
        <w:t xml:space="preserve">helped </w:t>
      </w:r>
      <w:r>
        <w:rPr>
          <w:rFonts w:ascii="Arial" w:hAnsi="Arial" w:cs="Arial"/>
          <w:iCs/>
          <w:szCs w:val="26"/>
        </w:rPr>
        <w:t>build our grasp of perspective in the painting</w:t>
      </w:r>
      <w:r w:rsidRPr="008652AD">
        <w:rPr>
          <w:rFonts w:ascii="Arial" w:hAnsi="Arial" w:cs="Arial"/>
          <w:iCs/>
          <w:szCs w:val="26"/>
        </w:rPr>
        <w:t xml:space="preserve">. </w:t>
      </w:r>
      <w:r>
        <w:rPr>
          <w:rFonts w:ascii="Arial" w:hAnsi="Arial" w:cs="Arial"/>
          <w:iCs/>
          <w:szCs w:val="26"/>
        </w:rPr>
        <w:t>Woodman’s</w:t>
      </w:r>
      <w:r w:rsidR="00B94BED">
        <w:rPr>
          <w:rFonts w:ascii="Arial" w:hAnsi="Arial" w:cs="Arial"/>
          <w:iCs/>
          <w:szCs w:val="26"/>
        </w:rPr>
        <w:t xml:space="preserve"> theatrical sensibility wa</w:t>
      </w:r>
      <w:r>
        <w:rPr>
          <w:rFonts w:ascii="Arial" w:hAnsi="Arial" w:cs="Arial"/>
          <w:iCs/>
          <w:szCs w:val="26"/>
        </w:rPr>
        <w:t xml:space="preserve">s evident in the </w:t>
      </w:r>
      <w:r w:rsidR="00B94BED">
        <w:rPr>
          <w:rFonts w:ascii="Arial" w:hAnsi="Arial" w:cs="Arial"/>
          <w:iCs/>
          <w:szCs w:val="26"/>
        </w:rPr>
        <w:t>‘painting’ she wa</w:t>
      </w:r>
      <w:r>
        <w:rPr>
          <w:rFonts w:ascii="Arial" w:hAnsi="Arial" w:cs="Arial"/>
          <w:iCs/>
          <w:szCs w:val="26"/>
        </w:rPr>
        <w:t>s composing, but she</w:t>
      </w:r>
      <w:r w:rsidR="00B94BED">
        <w:rPr>
          <w:rFonts w:ascii="Arial" w:hAnsi="Arial" w:cs="Arial"/>
          <w:iCs/>
          <w:szCs w:val="26"/>
        </w:rPr>
        <w:t xml:space="preserve"> wa</w:t>
      </w:r>
      <w:r w:rsidRPr="008652AD">
        <w:rPr>
          <w:rFonts w:ascii="Arial" w:hAnsi="Arial" w:cs="Arial"/>
          <w:iCs/>
          <w:szCs w:val="26"/>
        </w:rPr>
        <w:t xml:space="preserve">s </w:t>
      </w:r>
      <w:r w:rsidRPr="00FD282F">
        <w:rPr>
          <w:rFonts w:ascii="Arial" w:hAnsi="Arial" w:cs="Arial"/>
          <w:i/>
          <w:iCs/>
          <w:szCs w:val="26"/>
        </w:rPr>
        <w:t>also</w:t>
      </w:r>
      <w:r w:rsidRPr="008652AD">
        <w:rPr>
          <w:rFonts w:ascii="Arial" w:hAnsi="Arial" w:cs="Arial"/>
          <w:iCs/>
          <w:szCs w:val="26"/>
        </w:rPr>
        <w:t xml:space="preserve"> scene painting, </w:t>
      </w:r>
      <w:r>
        <w:rPr>
          <w:rFonts w:ascii="Arial" w:hAnsi="Arial" w:cs="Arial"/>
          <w:iCs/>
          <w:szCs w:val="26"/>
        </w:rPr>
        <w:t>making an are</w:t>
      </w:r>
      <w:r w:rsidR="00B94BED">
        <w:rPr>
          <w:rFonts w:ascii="Arial" w:hAnsi="Arial" w:cs="Arial"/>
          <w:iCs/>
          <w:szCs w:val="26"/>
        </w:rPr>
        <w:t>na for objects that sometimes</w:t>
      </w:r>
      <w:r>
        <w:rPr>
          <w:rFonts w:ascii="Arial" w:hAnsi="Arial" w:cs="Arial"/>
          <w:iCs/>
          <w:szCs w:val="26"/>
        </w:rPr>
        <w:t xml:space="preserve"> </w:t>
      </w:r>
      <w:r w:rsidRPr="00EC0FC9">
        <w:rPr>
          <w:rFonts w:ascii="Arial" w:hAnsi="Arial" w:cs="Arial"/>
          <w:iCs/>
          <w:szCs w:val="26"/>
        </w:rPr>
        <w:t>blends</w:t>
      </w:r>
      <w:r w:rsidRPr="007B1C5B">
        <w:rPr>
          <w:rFonts w:ascii="Arial" w:hAnsi="Arial" w:cs="Arial"/>
          <w:iCs/>
          <w:color w:val="ED7D31" w:themeColor="accent2"/>
          <w:szCs w:val="26"/>
        </w:rPr>
        <w:t xml:space="preserve"> </w:t>
      </w:r>
      <w:r>
        <w:rPr>
          <w:rFonts w:ascii="Arial" w:hAnsi="Arial" w:cs="Arial"/>
          <w:iCs/>
          <w:szCs w:val="26"/>
        </w:rPr>
        <w:t>into carpentry</w:t>
      </w:r>
      <w:r w:rsidR="00B94BED">
        <w:rPr>
          <w:rFonts w:ascii="Arial" w:hAnsi="Arial" w:cs="Arial"/>
          <w:iCs/>
          <w:szCs w:val="26"/>
        </w:rPr>
        <w:t xml:space="preserve">: </w:t>
      </w:r>
      <w:r>
        <w:rPr>
          <w:rFonts w:ascii="Arial" w:hAnsi="Arial" w:cs="Arial"/>
          <w:iCs/>
          <w:szCs w:val="26"/>
        </w:rPr>
        <w:t xml:space="preserve"> a wooden </w:t>
      </w:r>
      <w:r w:rsidR="00E3312A">
        <w:rPr>
          <w:rFonts w:ascii="Arial" w:hAnsi="Arial" w:cs="Arial"/>
          <w:iCs/>
          <w:szCs w:val="26"/>
        </w:rPr>
        <w:t>shelf (</w:t>
      </w:r>
      <w:r>
        <w:rPr>
          <w:rFonts w:ascii="Arial" w:hAnsi="Arial" w:cs="Arial"/>
          <w:iCs/>
          <w:szCs w:val="26"/>
        </w:rPr>
        <w:t xml:space="preserve">also depicting a </w:t>
      </w:r>
      <w:r w:rsidRPr="008652AD">
        <w:rPr>
          <w:rFonts w:ascii="Arial" w:hAnsi="Arial" w:cs="Arial"/>
          <w:iCs/>
          <w:szCs w:val="26"/>
        </w:rPr>
        <w:t>table</w:t>
      </w:r>
      <w:r>
        <w:rPr>
          <w:rFonts w:ascii="Arial" w:hAnsi="Arial" w:cs="Arial"/>
          <w:iCs/>
          <w:szCs w:val="26"/>
        </w:rPr>
        <w:t>)</w:t>
      </w:r>
      <w:r w:rsidRPr="008652AD">
        <w:rPr>
          <w:rFonts w:ascii="Arial" w:hAnsi="Arial" w:cs="Arial"/>
          <w:iCs/>
          <w:szCs w:val="26"/>
        </w:rPr>
        <w:t xml:space="preserve"> support</w:t>
      </w:r>
      <w:r>
        <w:rPr>
          <w:rFonts w:ascii="Arial" w:hAnsi="Arial" w:cs="Arial"/>
          <w:iCs/>
          <w:szCs w:val="26"/>
        </w:rPr>
        <w:t>s</w:t>
      </w:r>
      <w:r w:rsidRPr="008652AD">
        <w:rPr>
          <w:rFonts w:ascii="Arial" w:hAnsi="Arial" w:cs="Arial"/>
          <w:iCs/>
          <w:szCs w:val="26"/>
        </w:rPr>
        <w:t xml:space="preserve"> </w:t>
      </w:r>
      <w:r>
        <w:rPr>
          <w:rFonts w:ascii="Arial" w:hAnsi="Arial" w:cs="Arial"/>
          <w:iCs/>
          <w:szCs w:val="26"/>
        </w:rPr>
        <w:t xml:space="preserve">some </w:t>
      </w:r>
      <w:r w:rsidRPr="008652AD">
        <w:rPr>
          <w:rFonts w:ascii="Arial" w:hAnsi="Arial" w:cs="Arial"/>
          <w:iCs/>
          <w:szCs w:val="26"/>
        </w:rPr>
        <w:t>actual pots.</w:t>
      </w:r>
    </w:p>
    <w:p w14:paraId="3F6127F5" w14:textId="77777777" w:rsidR="000E6291" w:rsidRDefault="000E6291" w:rsidP="00E3312A">
      <w:pPr>
        <w:spacing w:line="360" w:lineRule="auto"/>
        <w:jc w:val="both"/>
        <w:rPr>
          <w:rFonts w:ascii="Arial" w:hAnsi="Arial" w:cs="Arial"/>
          <w:iCs/>
          <w:szCs w:val="26"/>
        </w:rPr>
      </w:pPr>
    </w:p>
    <w:p w14:paraId="0D46A85D" w14:textId="10CB2BAD" w:rsidR="000E6291" w:rsidRPr="008652AD" w:rsidRDefault="000E6291" w:rsidP="00E3312A">
      <w:pPr>
        <w:spacing w:line="360" w:lineRule="auto"/>
        <w:jc w:val="both"/>
        <w:rPr>
          <w:rFonts w:ascii="Arial" w:hAnsi="Arial" w:cs="Arial"/>
          <w:iCs/>
          <w:szCs w:val="26"/>
        </w:rPr>
      </w:pPr>
      <w:r w:rsidRPr="008652AD">
        <w:rPr>
          <w:rFonts w:ascii="Arial" w:hAnsi="Arial" w:cs="Arial"/>
          <w:iCs/>
          <w:szCs w:val="26"/>
        </w:rPr>
        <w:t>The</w:t>
      </w:r>
      <w:r>
        <w:rPr>
          <w:rFonts w:ascii="Arial" w:hAnsi="Arial" w:cs="Arial"/>
          <w:iCs/>
          <w:szCs w:val="26"/>
        </w:rPr>
        <w:t xml:space="preserve"> wall paintings</w:t>
      </w:r>
      <w:r w:rsidRPr="008652AD">
        <w:rPr>
          <w:rFonts w:ascii="Arial" w:hAnsi="Arial" w:cs="Arial"/>
          <w:iCs/>
          <w:szCs w:val="26"/>
        </w:rPr>
        <w:t xml:space="preserve"> h</w:t>
      </w:r>
      <w:r w:rsidR="00B94BED">
        <w:rPr>
          <w:rFonts w:ascii="Arial" w:hAnsi="Arial" w:cs="Arial"/>
          <w:iCs/>
          <w:szCs w:val="26"/>
        </w:rPr>
        <w:t>ad</w:t>
      </w:r>
      <w:r>
        <w:rPr>
          <w:rFonts w:ascii="Arial" w:hAnsi="Arial" w:cs="Arial"/>
          <w:iCs/>
          <w:szCs w:val="26"/>
        </w:rPr>
        <w:t xml:space="preserve"> the titles of rooms, such a</w:t>
      </w:r>
      <w:r w:rsidRPr="008652AD">
        <w:rPr>
          <w:rFonts w:ascii="Arial" w:hAnsi="Arial" w:cs="Arial"/>
          <w:iCs/>
          <w:szCs w:val="26"/>
        </w:rPr>
        <w:t xml:space="preserve">s </w:t>
      </w:r>
      <w:r w:rsidRPr="008652AD">
        <w:rPr>
          <w:rFonts w:ascii="Arial" w:hAnsi="Arial" w:cs="Arial"/>
          <w:i/>
          <w:iCs/>
          <w:szCs w:val="26"/>
        </w:rPr>
        <w:t>George’s</w:t>
      </w:r>
      <w:r w:rsidRPr="008652AD">
        <w:rPr>
          <w:rFonts w:ascii="Arial" w:hAnsi="Arial" w:cs="Arial"/>
          <w:iCs/>
          <w:szCs w:val="26"/>
        </w:rPr>
        <w:t xml:space="preserve"> </w:t>
      </w:r>
      <w:r>
        <w:rPr>
          <w:rFonts w:ascii="Arial" w:hAnsi="Arial" w:cs="Arial"/>
          <w:i/>
          <w:iCs/>
          <w:szCs w:val="26"/>
        </w:rPr>
        <w:t xml:space="preserve">room </w:t>
      </w:r>
      <w:r>
        <w:rPr>
          <w:rFonts w:ascii="Arial" w:hAnsi="Arial" w:cs="Arial"/>
          <w:iCs/>
          <w:szCs w:val="26"/>
        </w:rPr>
        <w:t>(2013)</w:t>
      </w:r>
      <w:r>
        <w:rPr>
          <w:rFonts w:ascii="Arial" w:hAnsi="Arial" w:cs="Arial"/>
          <w:i/>
          <w:iCs/>
          <w:szCs w:val="26"/>
        </w:rPr>
        <w:t xml:space="preserve">, </w:t>
      </w:r>
      <w:r>
        <w:rPr>
          <w:rFonts w:ascii="Arial" w:hAnsi="Arial" w:cs="Arial"/>
          <w:iCs/>
          <w:szCs w:val="26"/>
        </w:rPr>
        <w:t xml:space="preserve">and the </w:t>
      </w:r>
      <w:r w:rsidRPr="008652AD">
        <w:rPr>
          <w:rFonts w:ascii="Arial" w:hAnsi="Arial" w:cs="Arial"/>
          <w:iCs/>
          <w:szCs w:val="26"/>
        </w:rPr>
        <w:t>g</w:t>
      </w:r>
      <w:r>
        <w:rPr>
          <w:rFonts w:ascii="Arial" w:hAnsi="Arial" w:cs="Arial"/>
          <w:iCs/>
          <w:szCs w:val="26"/>
        </w:rPr>
        <w:t>randest work</w:t>
      </w:r>
      <w:r w:rsidR="00B94BED">
        <w:rPr>
          <w:rFonts w:ascii="Arial" w:hAnsi="Arial" w:cs="Arial"/>
          <w:iCs/>
          <w:szCs w:val="26"/>
        </w:rPr>
        <w:t xml:space="preserve"> wa</w:t>
      </w:r>
      <w:r w:rsidRPr="008652AD">
        <w:rPr>
          <w:rFonts w:ascii="Arial" w:hAnsi="Arial" w:cs="Arial"/>
          <w:iCs/>
          <w:szCs w:val="26"/>
        </w:rPr>
        <w:t xml:space="preserve">s </w:t>
      </w:r>
      <w:r>
        <w:rPr>
          <w:rFonts w:ascii="Arial" w:hAnsi="Arial" w:cs="Arial"/>
          <w:iCs/>
          <w:szCs w:val="26"/>
        </w:rPr>
        <w:t xml:space="preserve">larger than a room: </w:t>
      </w:r>
      <w:r>
        <w:rPr>
          <w:rFonts w:ascii="Arial" w:hAnsi="Arial" w:cs="Arial"/>
          <w:i/>
          <w:iCs/>
          <w:szCs w:val="26"/>
        </w:rPr>
        <w:t>The summer h</w:t>
      </w:r>
      <w:r w:rsidRPr="008652AD">
        <w:rPr>
          <w:rFonts w:ascii="Arial" w:hAnsi="Arial" w:cs="Arial"/>
          <w:i/>
          <w:iCs/>
          <w:szCs w:val="26"/>
        </w:rPr>
        <w:t>ouse</w:t>
      </w:r>
      <w:r>
        <w:rPr>
          <w:rFonts w:ascii="Arial" w:hAnsi="Arial" w:cs="Arial"/>
          <w:iCs/>
          <w:szCs w:val="26"/>
        </w:rPr>
        <w:t xml:space="preserve"> (2015) is</w:t>
      </w:r>
      <w:r w:rsidRPr="008652AD">
        <w:rPr>
          <w:rFonts w:ascii="Arial" w:hAnsi="Arial" w:cs="Arial"/>
          <w:iCs/>
          <w:szCs w:val="26"/>
        </w:rPr>
        <w:t xml:space="preserve"> a </w:t>
      </w:r>
      <w:r>
        <w:rPr>
          <w:rFonts w:ascii="Arial" w:hAnsi="Arial" w:cs="Arial"/>
          <w:iCs/>
          <w:szCs w:val="26"/>
        </w:rPr>
        <w:t xml:space="preserve">tour de force, </w:t>
      </w:r>
      <w:r>
        <w:rPr>
          <w:rFonts w:ascii="Arial" w:hAnsi="Arial" w:cs="Arial"/>
          <w:iCs/>
          <w:szCs w:val="26"/>
        </w:rPr>
        <w:lastRenderedPageBreak/>
        <w:t>made for ICA’s</w:t>
      </w:r>
      <w:r w:rsidRPr="008652AD">
        <w:rPr>
          <w:rFonts w:ascii="Arial" w:hAnsi="Arial" w:cs="Arial"/>
          <w:iCs/>
          <w:szCs w:val="26"/>
        </w:rPr>
        <w:t xml:space="preserve"> </w:t>
      </w:r>
      <w:r w:rsidR="00B94BED">
        <w:rPr>
          <w:rFonts w:ascii="Arial" w:hAnsi="Arial" w:cs="Arial"/>
          <w:iCs/>
          <w:szCs w:val="26"/>
        </w:rPr>
        <w:t>upper gallery and twenty-four</w:t>
      </w:r>
      <w:r>
        <w:rPr>
          <w:rFonts w:ascii="Arial" w:hAnsi="Arial" w:cs="Arial"/>
          <w:iCs/>
          <w:szCs w:val="26"/>
        </w:rPr>
        <w:t xml:space="preserve"> </w:t>
      </w:r>
      <w:proofErr w:type="spellStart"/>
      <w:r>
        <w:rPr>
          <w:rFonts w:ascii="Arial" w:hAnsi="Arial" w:cs="Arial"/>
          <w:iCs/>
          <w:szCs w:val="26"/>
        </w:rPr>
        <w:t>metres</w:t>
      </w:r>
      <w:proofErr w:type="spellEnd"/>
      <w:r>
        <w:rPr>
          <w:rFonts w:ascii="Arial" w:hAnsi="Arial" w:cs="Arial"/>
          <w:iCs/>
          <w:szCs w:val="26"/>
        </w:rPr>
        <w:t xml:space="preserve"> long</w:t>
      </w:r>
      <w:r w:rsidRPr="008652AD">
        <w:rPr>
          <w:rFonts w:ascii="Arial" w:hAnsi="Arial" w:cs="Arial"/>
          <w:iCs/>
          <w:szCs w:val="26"/>
        </w:rPr>
        <w:t>.</w:t>
      </w:r>
      <w:r>
        <w:rPr>
          <w:rFonts w:ascii="Arial" w:hAnsi="Arial" w:cs="Arial"/>
          <w:iCs/>
          <w:szCs w:val="26"/>
        </w:rPr>
        <w:t xml:space="preserve"> In</w:t>
      </w:r>
      <w:r w:rsidRPr="008652AD">
        <w:rPr>
          <w:rFonts w:ascii="Arial" w:hAnsi="Arial" w:cs="Arial"/>
          <w:iCs/>
          <w:szCs w:val="26"/>
        </w:rPr>
        <w:t xml:space="preserve"> </w:t>
      </w:r>
      <w:r>
        <w:rPr>
          <w:rFonts w:ascii="Arial" w:hAnsi="Arial" w:cs="Arial"/>
          <w:i/>
          <w:iCs/>
          <w:szCs w:val="26"/>
        </w:rPr>
        <w:t>Country dining r</w:t>
      </w:r>
      <w:r w:rsidRPr="00A32CFD">
        <w:rPr>
          <w:rFonts w:ascii="Arial" w:hAnsi="Arial" w:cs="Arial"/>
          <w:i/>
          <w:iCs/>
          <w:szCs w:val="26"/>
        </w:rPr>
        <w:t>oom</w:t>
      </w:r>
      <w:r>
        <w:rPr>
          <w:rFonts w:ascii="Arial" w:hAnsi="Arial" w:cs="Arial"/>
          <w:iCs/>
          <w:szCs w:val="26"/>
        </w:rPr>
        <w:t xml:space="preserve"> (2015; Fig 0</w:t>
      </w:r>
      <w:r w:rsidR="00B94BED">
        <w:rPr>
          <w:rFonts w:ascii="Arial" w:hAnsi="Arial" w:cs="Arial"/>
          <w:iCs/>
          <w:szCs w:val="26"/>
        </w:rPr>
        <w:t>9</w:t>
      </w:r>
      <w:r>
        <w:rPr>
          <w:rFonts w:ascii="Arial" w:hAnsi="Arial" w:cs="Arial"/>
          <w:iCs/>
          <w:szCs w:val="26"/>
        </w:rPr>
        <w:t>) the wooden</w:t>
      </w:r>
      <w:r w:rsidR="00B94BED">
        <w:rPr>
          <w:rFonts w:ascii="Arial" w:hAnsi="Arial" w:cs="Arial"/>
          <w:iCs/>
          <w:szCs w:val="26"/>
        </w:rPr>
        <w:t xml:space="preserve"> shelf held</w:t>
      </w:r>
      <w:r>
        <w:rPr>
          <w:rFonts w:ascii="Arial" w:hAnsi="Arial" w:cs="Arial"/>
          <w:iCs/>
          <w:szCs w:val="26"/>
        </w:rPr>
        <w:t xml:space="preserve"> a couple of vases, and</w:t>
      </w:r>
      <w:r w:rsidR="00B94BED">
        <w:rPr>
          <w:rFonts w:ascii="Arial" w:hAnsi="Arial" w:cs="Arial"/>
          <w:iCs/>
          <w:szCs w:val="26"/>
        </w:rPr>
        <w:t xml:space="preserve"> placed on the painted table cloth</w:t>
      </w:r>
      <w:r>
        <w:rPr>
          <w:rFonts w:ascii="Arial" w:hAnsi="Arial" w:cs="Arial"/>
          <w:iCs/>
          <w:szCs w:val="26"/>
        </w:rPr>
        <w:t xml:space="preserve">, at scales diminishing with the illusion of distance, </w:t>
      </w:r>
      <w:r w:rsidR="00B94BED">
        <w:rPr>
          <w:rFonts w:ascii="Arial" w:hAnsi="Arial" w:cs="Arial"/>
          <w:iCs/>
          <w:szCs w:val="26"/>
        </w:rPr>
        <w:t xml:space="preserve">were </w:t>
      </w:r>
      <w:r>
        <w:rPr>
          <w:rFonts w:ascii="Arial" w:hAnsi="Arial" w:cs="Arial"/>
          <w:iCs/>
          <w:szCs w:val="26"/>
        </w:rPr>
        <w:t>a red plate, a cup and saucer, a classical vase, and two jugs. The objects furthest</w:t>
      </w:r>
      <w:r w:rsidR="00B94BED">
        <w:rPr>
          <w:rFonts w:ascii="Arial" w:hAnsi="Arial" w:cs="Arial"/>
          <w:iCs/>
          <w:szCs w:val="26"/>
        </w:rPr>
        <w:t xml:space="preserve"> away we</w:t>
      </w:r>
      <w:r>
        <w:rPr>
          <w:rFonts w:ascii="Arial" w:hAnsi="Arial" w:cs="Arial"/>
          <w:iCs/>
          <w:szCs w:val="26"/>
        </w:rPr>
        <w:t>re in s</w:t>
      </w:r>
      <w:r w:rsidR="00B94BED">
        <w:rPr>
          <w:rFonts w:ascii="Arial" w:hAnsi="Arial" w:cs="Arial"/>
          <w:iCs/>
          <w:szCs w:val="26"/>
        </w:rPr>
        <w:t>ilhouette, as definition receded</w:t>
      </w:r>
      <w:r>
        <w:rPr>
          <w:rFonts w:ascii="Arial" w:hAnsi="Arial" w:cs="Arial"/>
          <w:iCs/>
          <w:szCs w:val="26"/>
        </w:rPr>
        <w:t xml:space="preserve"> into spa</w:t>
      </w:r>
      <w:r w:rsidR="00B94BED">
        <w:rPr>
          <w:rFonts w:ascii="Arial" w:hAnsi="Arial" w:cs="Arial"/>
          <w:iCs/>
          <w:szCs w:val="26"/>
        </w:rPr>
        <w:t>ce. Her painting on the canvas wa</w:t>
      </w:r>
      <w:r>
        <w:rPr>
          <w:rFonts w:ascii="Arial" w:hAnsi="Arial" w:cs="Arial"/>
          <w:iCs/>
          <w:szCs w:val="26"/>
        </w:rPr>
        <w:t>s loose and fast moving, with stripes plotting perspective and distance.</w:t>
      </w:r>
    </w:p>
    <w:p w14:paraId="6AB5C0C3" w14:textId="77777777" w:rsidR="000E6291" w:rsidRPr="008652AD" w:rsidRDefault="000E6291" w:rsidP="00E3312A">
      <w:pPr>
        <w:spacing w:line="360" w:lineRule="auto"/>
        <w:jc w:val="both"/>
        <w:rPr>
          <w:rFonts w:ascii="Arial" w:hAnsi="Arial" w:cs="Arial"/>
          <w:iCs/>
          <w:szCs w:val="26"/>
        </w:rPr>
      </w:pPr>
    </w:p>
    <w:p w14:paraId="59B0F5E5" w14:textId="5427316B" w:rsidR="000E6291" w:rsidRPr="008652AD" w:rsidRDefault="000E6291" w:rsidP="00E3312A">
      <w:pPr>
        <w:spacing w:line="360" w:lineRule="auto"/>
        <w:jc w:val="both"/>
        <w:rPr>
          <w:rFonts w:ascii="Arial" w:hAnsi="Arial" w:cs="Arial"/>
          <w:iCs/>
          <w:szCs w:val="26"/>
        </w:rPr>
      </w:pPr>
      <w:r w:rsidRPr="008652AD">
        <w:rPr>
          <w:rFonts w:ascii="Arial" w:hAnsi="Arial" w:cs="Arial"/>
          <w:iCs/>
          <w:szCs w:val="26"/>
        </w:rPr>
        <w:t xml:space="preserve">In these </w:t>
      </w:r>
      <w:r w:rsidR="00B94BED">
        <w:rPr>
          <w:rFonts w:ascii="Arial" w:hAnsi="Arial" w:cs="Arial"/>
          <w:iCs/>
          <w:szCs w:val="26"/>
        </w:rPr>
        <w:t>sophisticated works Woodman wa</w:t>
      </w:r>
      <w:r w:rsidRPr="008652AD">
        <w:rPr>
          <w:rFonts w:ascii="Arial" w:hAnsi="Arial" w:cs="Arial"/>
          <w:iCs/>
          <w:szCs w:val="26"/>
        </w:rPr>
        <w:t>s manipulating two registers of meaning</w:t>
      </w:r>
      <w:r w:rsidR="00B94BED">
        <w:rPr>
          <w:rFonts w:ascii="Arial" w:hAnsi="Arial" w:cs="Arial"/>
          <w:iCs/>
          <w:szCs w:val="26"/>
        </w:rPr>
        <w:t>:</w:t>
      </w:r>
      <w:r>
        <w:rPr>
          <w:rFonts w:ascii="Arial" w:hAnsi="Arial" w:cs="Arial"/>
          <w:iCs/>
          <w:szCs w:val="26"/>
        </w:rPr>
        <w:t xml:space="preserve"> objects and surfaces, but also </w:t>
      </w:r>
      <w:r w:rsidR="00B94BED">
        <w:rPr>
          <w:rFonts w:ascii="Arial" w:hAnsi="Arial" w:cs="Arial"/>
          <w:iCs/>
          <w:szCs w:val="26"/>
        </w:rPr>
        <w:t xml:space="preserve">two types of </w:t>
      </w:r>
      <w:proofErr w:type="spellStart"/>
      <w:r w:rsidR="00B94BED">
        <w:rPr>
          <w:rFonts w:ascii="Arial" w:hAnsi="Arial" w:cs="Arial"/>
          <w:iCs/>
          <w:szCs w:val="26"/>
        </w:rPr>
        <w:t>colour</w:t>
      </w:r>
      <w:proofErr w:type="spellEnd"/>
      <w:r w:rsidR="00B94BED">
        <w:rPr>
          <w:rFonts w:ascii="Arial" w:hAnsi="Arial" w:cs="Arial"/>
          <w:iCs/>
          <w:szCs w:val="26"/>
        </w:rPr>
        <w:t xml:space="preserve">. </w:t>
      </w:r>
      <w:r>
        <w:rPr>
          <w:rFonts w:ascii="Arial" w:hAnsi="Arial" w:cs="Arial"/>
          <w:iCs/>
          <w:szCs w:val="26"/>
        </w:rPr>
        <w:t>T</w:t>
      </w:r>
      <w:r w:rsidRPr="008652AD">
        <w:rPr>
          <w:rFonts w:ascii="Arial" w:hAnsi="Arial" w:cs="Arial"/>
          <w:iCs/>
          <w:szCs w:val="26"/>
        </w:rPr>
        <w:t>he</w:t>
      </w:r>
      <w:r w:rsidR="00B94BED">
        <w:rPr>
          <w:rFonts w:ascii="Arial" w:hAnsi="Arial" w:cs="Arial"/>
          <w:iCs/>
          <w:szCs w:val="26"/>
        </w:rPr>
        <w:t xml:space="preserve"> dense mat</w:t>
      </w:r>
      <w:r>
        <w:rPr>
          <w:rFonts w:ascii="Arial" w:hAnsi="Arial" w:cs="Arial"/>
          <w:iCs/>
          <w:szCs w:val="26"/>
        </w:rPr>
        <w:t>er</w:t>
      </w:r>
      <w:r w:rsidR="00B94BED">
        <w:rPr>
          <w:rFonts w:ascii="Arial" w:hAnsi="Arial" w:cs="Arial"/>
          <w:iCs/>
          <w:szCs w:val="26"/>
        </w:rPr>
        <w:t>ials</w:t>
      </w:r>
      <w:r>
        <w:rPr>
          <w:rFonts w:ascii="Arial" w:hAnsi="Arial" w:cs="Arial"/>
          <w:iCs/>
          <w:szCs w:val="26"/>
        </w:rPr>
        <w:t xml:space="preserve"> of terracotta, clay </w:t>
      </w:r>
      <w:r w:rsidRPr="008652AD">
        <w:rPr>
          <w:rFonts w:ascii="Arial" w:hAnsi="Arial" w:cs="Arial"/>
          <w:iCs/>
          <w:szCs w:val="26"/>
        </w:rPr>
        <w:t>slip</w:t>
      </w:r>
      <w:r>
        <w:rPr>
          <w:rFonts w:ascii="Arial" w:hAnsi="Arial" w:cs="Arial"/>
          <w:iCs/>
          <w:szCs w:val="26"/>
        </w:rPr>
        <w:t>s</w:t>
      </w:r>
      <w:r w:rsidRPr="008652AD">
        <w:rPr>
          <w:rFonts w:ascii="Arial" w:hAnsi="Arial" w:cs="Arial"/>
          <w:iCs/>
          <w:szCs w:val="26"/>
        </w:rPr>
        <w:t xml:space="preserve"> and glaze</w:t>
      </w:r>
      <w:r>
        <w:rPr>
          <w:rFonts w:ascii="Arial" w:hAnsi="Arial" w:cs="Arial"/>
          <w:iCs/>
          <w:szCs w:val="26"/>
        </w:rPr>
        <w:t>s</w:t>
      </w:r>
      <w:r w:rsidR="00B94BED">
        <w:rPr>
          <w:rFonts w:ascii="Arial" w:hAnsi="Arial" w:cs="Arial"/>
          <w:iCs/>
          <w:szCs w:val="26"/>
        </w:rPr>
        <w:t xml:space="preserve"> were juxtaposed with</w:t>
      </w:r>
      <w:r>
        <w:rPr>
          <w:rFonts w:ascii="Arial" w:hAnsi="Arial" w:cs="Arial"/>
          <w:iCs/>
          <w:szCs w:val="26"/>
        </w:rPr>
        <w:t xml:space="preserve"> the </w:t>
      </w:r>
      <w:proofErr w:type="spellStart"/>
      <w:r>
        <w:rPr>
          <w:rFonts w:ascii="Arial" w:hAnsi="Arial" w:cs="Arial"/>
          <w:iCs/>
          <w:szCs w:val="26"/>
        </w:rPr>
        <w:t>washiness</w:t>
      </w:r>
      <w:proofErr w:type="spellEnd"/>
      <w:r>
        <w:rPr>
          <w:rFonts w:ascii="Arial" w:hAnsi="Arial" w:cs="Arial"/>
          <w:iCs/>
          <w:szCs w:val="26"/>
        </w:rPr>
        <w:t xml:space="preserve"> of scene-</w:t>
      </w:r>
      <w:r w:rsidR="00B94BED">
        <w:rPr>
          <w:rFonts w:ascii="Arial" w:hAnsi="Arial" w:cs="Arial"/>
          <w:iCs/>
          <w:szCs w:val="26"/>
        </w:rPr>
        <w:t>painting</w:t>
      </w:r>
      <w:r w:rsidRPr="008652AD">
        <w:rPr>
          <w:rFonts w:ascii="Arial" w:hAnsi="Arial" w:cs="Arial"/>
          <w:iCs/>
          <w:szCs w:val="26"/>
        </w:rPr>
        <w:t xml:space="preserve"> or mod</w:t>
      </w:r>
      <w:r w:rsidR="00B94BED">
        <w:rPr>
          <w:rFonts w:ascii="Arial" w:hAnsi="Arial" w:cs="Arial"/>
          <w:iCs/>
          <w:szCs w:val="26"/>
        </w:rPr>
        <w:t>ernist still-</w:t>
      </w:r>
      <w:r w:rsidRPr="008652AD">
        <w:rPr>
          <w:rFonts w:ascii="Arial" w:hAnsi="Arial" w:cs="Arial"/>
          <w:iCs/>
          <w:szCs w:val="26"/>
        </w:rPr>
        <w:t>life painting</w:t>
      </w:r>
      <w:r>
        <w:rPr>
          <w:rFonts w:ascii="Arial" w:hAnsi="Arial" w:cs="Arial"/>
          <w:iCs/>
          <w:szCs w:val="26"/>
        </w:rPr>
        <w:t xml:space="preserve"> in the hands of an artist like Matisse</w:t>
      </w:r>
      <w:r w:rsidRPr="008652AD">
        <w:rPr>
          <w:rFonts w:ascii="Arial" w:hAnsi="Arial" w:cs="Arial"/>
          <w:iCs/>
          <w:szCs w:val="26"/>
        </w:rPr>
        <w:t>.</w:t>
      </w:r>
      <w:r>
        <w:rPr>
          <w:rFonts w:ascii="Arial" w:hAnsi="Arial" w:cs="Arial"/>
          <w:iCs/>
          <w:szCs w:val="26"/>
        </w:rPr>
        <w:t xml:space="preserve"> These two registers do not always combine into a satisfying</w:t>
      </w:r>
      <w:r w:rsidRPr="008652AD">
        <w:rPr>
          <w:rFonts w:ascii="Arial" w:hAnsi="Arial" w:cs="Arial"/>
          <w:iCs/>
          <w:szCs w:val="26"/>
        </w:rPr>
        <w:t xml:space="preserve"> </w:t>
      </w:r>
      <w:r w:rsidR="00B94BED">
        <w:rPr>
          <w:rFonts w:ascii="Arial" w:hAnsi="Arial" w:cs="Arial"/>
          <w:iCs/>
          <w:szCs w:val="26"/>
        </w:rPr>
        <w:t>relationship,</w:t>
      </w:r>
      <w:r>
        <w:rPr>
          <w:rFonts w:ascii="Arial" w:hAnsi="Arial" w:cs="Arial"/>
          <w:iCs/>
          <w:szCs w:val="26"/>
        </w:rPr>
        <w:t xml:space="preserve"> despite </w:t>
      </w:r>
      <w:r w:rsidR="00B94BED">
        <w:rPr>
          <w:rFonts w:ascii="Arial" w:hAnsi="Arial" w:cs="Arial"/>
          <w:iCs/>
          <w:szCs w:val="26"/>
        </w:rPr>
        <w:t xml:space="preserve">the </w:t>
      </w:r>
      <w:r>
        <w:rPr>
          <w:rFonts w:ascii="Arial" w:hAnsi="Arial" w:cs="Arial"/>
          <w:iCs/>
          <w:szCs w:val="26"/>
        </w:rPr>
        <w:t>swa</w:t>
      </w:r>
      <w:r w:rsidRPr="008652AD">
        <w:rPr>
          <w:rFonts w:ascii="Arial" w:hAnsi="Arial" w:cs="Arial"/>
          <w:iCs/>
          <w:szCs w:val="26"/>
        </w:rPr>
        <w:t>pp</w:t>
      </w:r>
      <w:r>
        <w:rPr>
          <w:rFonts w:ascii="Arial" w:hAnsi="Arial" w:cs="Arial"/>
          <w:iCs/>
          <w:szCs w:val="26"/>
        </w:rPr>
        <w:t xml:space="preserve">ing </w:t>
      </w:r>
      <w:r w:rsidR="00B94BED">
        <w:rPr>
          <w:rFonts w:ascii="Arial" w:hAnsi="Arial" w:cs="Arial"/>
          <w:iCs/>
          <w:szCs w:val="26"/>
        </w:rPr>
        <w:t xml:space="preserve">of </w:t>
      </w:r>
      <w:r>
        <w:rPr>
          <w:rFonts w:ascii="Arial" w:hAnsi="Arial" w:cs="Arial"/>
          <w:iCs/>
          <w:szCs w:val="26"/>
        </w:rPr>
        <w:t>certain ingredients</w:t>
      </w:r>
      <w:r w:rsidR="00B94BED">
        <w:rPr>
          <w:rFonts w:ascii="Arial" w:hAnsi="Arial" w:cs="Arial"/>
          <w:iCs/>
          <w:szCs w:val="26"/>
        </w:rPr>
        <w:t>,</w:t>
      </w:r>
      <w:r>
        <w:rPr>
          <w:rFonts w:ascii="Arial" w:hAnsi="Arial" w:cs="Arial"/>
          <w:iCs/>
          <w:szCs w:val="26"/>
        </w:rPr>
        <w:t xml:space="preserve"> </w:t>
      </w:r>
      <w:r w:rsidR="00B94BED">
        <w:rPr>
          <w:rFonts w:ascii="Arial" w:hAnsi="Arial" w:cs="Arial"/>
          <w:iCs/>
          <w:szCs w:val="26"/>
        </w:rPr>
        <w:t xml:space="preserve">as when </w:t>
      </w:r>
      <w:r w:rsidR="00E3312A">
        <w:rPr>
          <w:rFonts w:ascii="Arial" w:hAnsi="Arial" w:cs="Arial"/>
          <w:iCs/>
          <w:szCs w:val="26"/>
        </w:rPr>
        <w:t>she paints</w:t>
      </w:r>
      <w:r>
        <w:rPr>
          <w:rFonts w:ascii="Arial" w:hAnsi="Arial" w:cs="Arial"/>
          <w:iCs/>
          <w:szCs w:val="26"/>
        </w:rPr>
        <w:t xml:space="preserve"> with a clay slip</w:t>
      </w:r>
      <w:r w:rsidR="00B94BED">
        <w:rPr>
          <w:rFonts w:ascii="Arial" w:hAnsi="Arial" w:cs="Arial"/>
          <w:iCs/>
          <w:szCs w:val="26"/>
        </w:rPr>
        <w:t xml:space="preserve"> on canvas</w:t>
      </w:r>
      <w:r>
        <w:rPr>
          <w:rFonts w:ascii="Arial" w:hAnsi="Arial" w:cs="Arial"/>
          <w:iCs/>
          <w:szCs w:val="26"/>
        </w:rPr>
        <w:t xml:space="preserve"> or</w:t>
      </w:r>
      <w:r w:rsidRPr="008652AD">
        <w:rPr>
          <w:rFonts w:ascii="Arial" w:hAnsi="Arial" w:cs="Arial"/>
          <w:iCs/>
          <w:szCs w:val="26"/>
        </w:rPr>
        <w:t xml:space="preserve"> with enamel paint on fired clay.</w:t>
      </w:r>
    </w:p>
    <w:p w14:paraId="74D63219" w14:textId="77777777" w:rsidR="000E6291" w:rsidRPr="008652AD" w:rsidRDefault="000E6291" w:rsidP="00E3312A">
      <w:pPr>
        <w:spacing w:line="360" w:lineRule="auto"/>
        <w:jc w:val="both"/>
        <w:rPr>
          <w:rFonts w:ascii="Arial" w:hAnsi="Arial" w:cs="Arial"/>
          <w:iCs/>
          <w:szCs w:val="26"/>
        </w:rPr>
      </w:pPr>
    </w:p>
    <w:p w14:paraId="4CFEC49C" w14:textId="77777777" w:rsidR="006D4E19" w:rsidRDefault="000E6291" w:rsidP="00E3312A">
      <w:pPr>
        <w:spacing w:line="360" w:lineRule="auto"/>
        <w:jc w:val="both"/>
        <w:rPr>
          <w:rFonts w:ascii="Arial" w:hAnsi="Arial" w:cs="Arial"/>
          <w:iCs/>
          <w:szCs w:val="26"/>
        </w:rPr>
      </w:pPr>
      <w:r>
        <w:rPr>
          <w:rFonts w:ascii="Arial" w:hAnsi="Arial" w:cs="Arial"/>
          <w:iCs/>
          <w:szCs w:val="26"/>
        </w:rPr>
        <w:t>Woodman’s wall drawings, made with her l</w:t>
      </w:r>
      <w:r w:rsidRPr="008652AD">
        <w:rPr>
          <w:rFonts w:ascii="Arial" w:hAnsi="Arial" w:cs="Arial"/>
          <w:iCs/>
          <w:szCs w:val="26"/>
        </w:rPr>
        <w:t>eftovers</w:t>
      </w:r>
      <w:r>
        <w:rPr>
          <w:rFonts w:ascii="Arial" w:hAnsi="Arial" w:cs="Arial"/>
          <w:iCs/>
          <w:szCs w:val="26"/>
        </w:rPr>
        <w:t xml:space="preserve"> from the sculptures, are spectacular. </w:t>
      </w:r>
      <w:r w:rsidRPr="0037391C">
        <w:rPr>
          <w:rFonts w:ascii="Arial" w:hAnsi="Arial" w:cs="Arial"/>
          <w:i/>
          <w:iCs/>
          <w:szCs w:val="26"/>
        </w:rPr>
        <w:t>Wallpaper 9</w:t>
      </w:r>
      <w:r w:rsidRPr="008652AD">
        <w:rPr>
          <w:rFonts w:ascii="Arial" w:hAnsi="Arial" w:cs="Arial"/>
          <w:iCs/>
          <w:szCs w:val="26"/>
        </w:rPr>
        <w:t xml:space="preserve"> </w:t>
      </w:r>
      <w:r w:rsidR="00B94BED">
        <w:rPr>
          <w:rFonts w:ascii="Arial" w:hAnsi="Arial" w:cs="Arial"/>
          <w:iCs/>
          <w:szCs w:val="26"/>
        </w:rPr>
        <w:t>(2015; Fig.48</w:t>
      </w:r>
      <w:r>
        <w:rPr>
          <w:rFonts w:ascii="Arial" w:hAnsi="Arial" w:cs="Arial"/>
          <w:iCs/>
          <w:szCs w:val="26"/>
        </w:rPr>
        <w:t>) is composed of scraps of clay that carry the gestures of process,</w:t>
      </w:r>
      <w:r w:rsidRPr="00C67D96">
        <w:rPr>
          <w:rFonts w:ascii="Arial" w:hAnsi="Arial" w:cs="Arial"/>
          <w:iCs/>
          <w:szCs w:val="26"/>
        </w:rPr>
        <w:t xml:space="preserve"> throwing</w:t>
      </w:r>
      <w:r>
        <w:rPr>
          <w:rFonts w:ascii="Arial" w:hAnsi="Arial" w:cs="Arial"/>
          <w:iCs/>
          <w:color w:val="ED7D31" w:themeColor="accent2"/>
          <w:szCs w:val="26"/>
        </w:rPr>
        <w:t xml:space="preserve"> </w:t>
      </w:r>
      <w:r w:rsidRPr="00C67D96">
        <w:rPr>
          <w:rFonts w:ascii="Arial" w:hAnsi="Arial" w:cs="Arial"/>
          <w:iCs/>
          <w:szCs w:val="26"/>
        </w:rPr>
        <w:t>and cutting</w:t>
      </w:r>
      <w:r w:rsidR="006D4E19">
        <w:rPr>
          <w:rFonts w:ascii="Arial" w:hAnsi="Arial" w:cs="Arial"/>
          <w:iCs/>
          <w:szCs w:val="26"/>
        </w:rPr>
        <w:t>,</w:t>
      </w:r>
      <w:r>
        <w:rPr>
          <w:rFonts w:ascii="Arial" w:hAnsi="Arial" w:cs="Arial"/>
          <w:iCs/>
          <w:szCs w:val="26"/>
        </w:rPr>
        <w:t xml:space="preserve"> directly on</w:t>
      </w:r>
      <w:r w:rsidR="006D4E19">
        <w:rPr>
          <w:rFonts w:ascii="Arial" w:hAnsi="Arial" w:cs="Arial"/>
          <w:iCs/>
          <w:szCs w:val="26"/>
        </w:rPr>
        <w:t>to</w:t>
      </w:r>
      <w:r>
        <w:rPr>
          <w:rFonts w:ascii="Arial" w:hAnsi="Arial" w:cs="Arial"/>
          <w:iCs/>
          <w:szCs w:val="26"/>
        </w:rPr>
        <w:t xml:space="preserve"> the wall.</w:t>
      </w:r>
      <w:r w:rsidRPr="00A81B9B">
        <w:rPr>
          <w:rFonts w:ascii="Arial" w:hAnsi="Arial" w:cs="Arial"/>
          <w:iCs/>
          <w:color w:val="ED7D31" w:themeColor="accent2"/>
          <w:szCs w:val="26"/>
        </w:rPr>
        <w:t xml:space="preserve"> </w:t>
      </w:r>
      <w:r>
        <w:rPr>
          <w:rFonts w:ascii="Arial" w:hAnsi="Arial" w:cs="Arial"/>
          <w:iCs/>
          <w:szCs w:val="26"/>
        </w:rPr>
        <w:t>This spirited decoration is</w:t>
      </w:r>
      <w:r w:rsidRPr="008652AD">
        <w:rPr>
          <w:rFonts w:ascii="Arial" w:hAnsi="Arial" w:cs="Arial"/>
          <w:iCs/>
          <w:szCs w:val="26"/>
        </w:rPr>
        <w:t xml:space="preserve"> </w:t>
      </w:r>
      <w:r>
        <w:rPr>
          <w:rFonts w:ascii="Arial" w:hAnsi="Arial" w:cs="Arial"/>
          <w:iCs/>
          <w:szCs w:val="26"/>
        </w:rPr>
        <w:t xml:space="preserve">spread over many </w:t>
      </w:r>
      <w:proofErr w:type="spellStart"/>
      <w:r>
        <w:rPr>
          <w:rFonts w:ascii="Arial" w:hAnsi="Arial" w:cs="Arial"/>
          <w:iCs/>
          <w:szCs w:val="26"/>
        </w:rPr>
        <w:t>metres</w:t>
      </w:r>
      <w:proofErr w:type="spellEnd"/>
      <w:r>
        <w:rPr>
          <w:rFonts w:ascii="Arial" w:hAnsi="Arial" w:cs="Arial"/>
          <w:iCs/>
          <w:szCs w:val="26"/>
        </w:rPr>
        <w:t xml:space="preserve"> of wall on two levels in the main space of the gallery. </w:t>
      </w:r>
      <w:r w:rsidR="006D4E19">
        <w:rPr>
          <w:rFonts w:ascii="Arial" w:hAnsi="Arial" w:cs="Arial"/>
          <w:iCs/>
          <w:szCs w:val="26"/>
        </w:rPr>
        <w:t>The drawing wa</w:t>
      </w:r>
      <w:r>
        <w:rPr>
          <w:rFonts w:ascii="Arial" w:hAnsi="Arial" w:cs="Arial"/>
          <w:iCs/>
          <w:szCs w:val="26"/>
        </w:rPr>
        <w:t xml:space="preserve">s best seen from </w:t>
      </w:r>
      <w:r w:rsidR="006D4E19">
        <w:rPr>
          <w:rFonts w:ascii="Arial" w:hAnsi="Arial" w:cs="Arial"/>
          <w:iCs/>
          <w:szCs w:val="26"/>
        </w:rPr>
        <w:t>the other side of the room, from where</w:t>
      </w:r>
      <w:r>
        <w:rPr>
          <w:rFonts w:ascii="Arial" w:hAnsi="Arial" w:cs="Arial"/>
          <w:iCs/>
          <w:szCs w:val="26"/>
        </w:rPr>
        <w:t xml:space="preserve"> </w:t>
      </w:r>
      <w:r w:rsidRPr="008652AD">
        <w:rPr>
          <w:rFonts w:ascii="Arial" w:hAnsi="Arial" w:cs="Arial"/>
          <w:iCs/>
          <w:szCs w:val="26"/>
        </w:rPr>
        <w:t>plant</w:t>
      </w:r>
      <w:r w:rsidR="006D4E19">
        <w:rPr>
          <w:rFonts w:ascii="Arial" w:hAnsi="Arial" w:cs="Arial"/>
          <w:iCs/>
          <w:szCs w:val="26"/>
        </w:rPr>
        <w:t>-like image</w:t>
      </w:r>
      <w:r w:rsidRPr="008652AD">
        <w:rPr>
          <w:rFonts w:ascii="Arial" w:hAnsi="Arial" w:cs="Arial"/>
          <w:iCs/>
          <w:szCs w:val="26"/>
        </w:rPr>
        <w:t>s</w:t>
      </w:r>
      <w:r>
        <w:rPr>
          <w:rFonts w:ascii="Arial" w:hAnsi="Arial" w:cs="Arial"/>
          <w:iCs/>
          <w:szCs w:val="26"/>
        </w:rPr>
        <w:t xml:space="preserve"> </w:t>
      </w:r>
      <w:r w:rsidR="006D4E19">
        <w:rPr>
          <w:rFonts w:ascii="Arial" w:hAnsi="Arial" w:cs="Arial"/>
          <w:iCs/>
          <w:szCs w:val="26"/>
        </w:rPr>
        <w:t>exuberantly emerged from the fragments</w:t>
      </w:r>
      <w:r w:rsidRPr="008652AD">
        <w:rPr>
          <w:rFonts w:ascii="Arial" w:hAnsi="Arial" w:cs="Arial"/>
          <w:iCs/>
          <w:szCs w:val="26"/>
        </w:rPr>
        <w:t>.</w:t>
      </w:r>
      <w:r>
        <w:rPr>
          <w:rFonts w:ascii="Arial" w:hAnsi="Arial" w:cs="Arial"/>
          <w:iCs/>
          <w:szCs w:val="26"/>
        </w:rPr>
        <w:t xml:space="preserve"> Th</w:t>
      </w:r>
      <w:r w:rsidR="006D4E19">
        <w:rPr>
          <w:rFonts w:ascii="Arial" w:hAnsi="Arial" w:cs="Arial"/>
          <w:iCs/>
          <w:szCs w:val="26"/>
        </w:rPr>
        <w:t>ere we</w:t>
      </w:r>
      <w:r>
        <w:rPr>
          <w:rFonts w:ascii="Arial" w:hAnsi="Arial" w:cs="Arial"/>
          <w:iCs/>
          <w:szCs w:val="26"/>
        </w:rPr>
        <w:t>re hints of a table, seats, expanses of space and the o</w:t>
      </w:r>
      <w:r w:rsidRPr="008652AD">
        <w:rPr>
          <w:rFonts w:ascii="Arial" w:hAnsi="Arial" w:cs="Arial"/>
          <w:iCs/>
          <w:szCs w:val="26"/>
        </w:rPr>
        <w:t>utdo</w:t>
      </w:r>
      <w:r w:rsidR="006D4E19">
        <w:rPr>
          <w:rFonts w:ascii="Arial" w:hAnsi="Arial" w:cs="Arial"/>
          <w:iCs/>
          <w:szCs w:val="26"/>
        </w:rPr>
        <w:t>or sensation</w:t>
      </w:r>
      <w:r>
        <w:rPr>
          <w:rFonts w:ascii="Arial" w:hAnsi="Arial" w:cs="Arial"/>
          <w:iCs/>
          <w:szCs w:val="26"/>
        </w:rPr>
        <w:t xml:space="preserve"> of a B</w:t>
      </w:r>
      <w:r w:rsidRPr="008652AD">
        <w:rPr>
          <w:rFonts w:ascii="Arial" w:hAnsi="Arial" w:cs="Arial"/>
          <w:iCs/>
          <w:szCs w:val="26"/>
        </w:rPr>
        <w:t>a</w:t>
      </w:r>
      <w:r w:rsidR="006D4E19">
        <w:rPr>
          <w:rFonts w:ascii="Arial" w:hAnsi="Arial" w:cs="Arial"/>
          <w:iCs/>
          <w:szCs w:val="26"/>
        </w:rPr>
        <w:t>roque garden on</w:t>
      </w:r>
      <w:r>
        <w:rPr>
          <w:rFonts w:ascii="Arial" w:hAnsi="Arial" w:cs="Arial"/>
          <w:iCs/>
          <w:szCs w:val="26"/>
        </w:rPr>
        <w:t xml:space="preserve"> an Italian hill. </w:t>
      </w:r>
    </w:p>
    <w:p w14:paraId="1C850FF7" w14:textId="77777777" w:rsidR="006D4E19" w:rsidRDefault="006D4E19" w:rsidP="00E3312A">
      <w:pPr>
        <w:spacing w:line="360" w:lineRule="auto"/>
        <w:jc w:val="both"/>
        <w:rPr>
          <w:rFonts w:ascii="Arial" w:hAnsi="Arial" w:cs="Arial"/>
          <w:iCs/>
          <w:szCs w:val="26"/>
        </w:rPr>
      </w:pPr>
    </w:p>
    <w:p w14:paraId="7B100801" w14:textId="78F394A6" w:rsidR="000E6291" w:rsidRPr="002F46E6" w:rsidRDefault="000E6291" w:rsidP="00E3312A">
      <w:pPr>
        <w:spacing w:line="360" w:lineRule="auto"/>
        <w:jc w:val="both"/>
        <w:rPr>
          <w:rFonts w:ascii="Arial" w:hAnsi="Arial" w:cs="Arial"/>
          <w:iCs/>
          <w:szCs w:val="26"/>
        </w:rPr>
      </w:pPr>
      <w:r>
        <w:rPr>
          <w:rFonts w:ascii="Arial" w:hAnsi="Arial" w:cs="Arial"/>
          <w:iCs/>
          <w:szCs w:val="26"/>
        </w:rPr>
        <w:t xml:space="preserve"> Betty Woodman is immersed </w:t>
      </w:r>
      <w:r w:rsidR="006D4E19">
        <w:rPr>
          <w:rFonts w:ascii="Arial" w:hAnsi="Arial" w:cs="Arial"/>
          <w:iCs/>
          <w:szCs w:val="26"/>
        </w:rPr>
        <w:t>in</w:t>
      </w:r>
      <w:r w:rsidR="006D4E19" w:rsidRPr="008652AD">
        <w:rPr>
          <w:rFonts w:ascii="Arial" w:hAnsi="Arial" w:cs="Arial"/>
          <w:iCs/>
          <w:szCs w:val="26"/>
        </w:rPr>
        <w:t xml:space="preserve"> </w:t>
      </w:r>
      <w:r w:rsidR="006D4E19">
        <w:rPr>
          <w:rFonts w:ascii="Arial" w:hAnsi="Arial" w:cs="Arial"/>
          <w:iCs/>
          <w:szCs w:val="26"/>
        </w:rPr>
        <w:t xml:space="preserve">painting </w:t>
      </w:r>
      <w:r>
        <w:rPr>
          <w:rFonts w:ascii="Arial" w:hAnsi="Arial" w:cs="Arial"/>
          <w:iCs/>
          <w:szCs w:val="26"/>
        </w:rPr>
        <w:t>with a rich materiality</w:t>
      </w:r>
      <w:r w:rsidR="006D4E19">
        <w:rPr>
          <w:rFonts w:ascii="Arial" w:hAnsi="Arial" w:cs="Arial"/>
          <w:iCs/>
          <w:szCs w:val="26"/>
        </w:rPr>
        <w:t xml:space="preserve"> on many levels</w:t>
      </w:r>
      <w:r>
        <w:rPr>
          <w:rFonts w:ascii="Arial" w:hAnsi="Arial" w:cs="Arial"/>
          <w:iCs/>
          <w:szCs w:val="26"/>
        </w:rPr>
        <w:t xml:space="preserve">, </w:t>
      </w:r>
      <w:r w:rsidR="006D4E19">
        <w:rPr>
          <w:rFonts w:ascii="Arial" w:hAnsi="Arial" w:cs="Arial"/>
          <w:iCs/>
          <w:szCs w:val="26"/>
        </w:rPr>
        <w:t xml:space="preserve">always </w:t>
      </w:r>
      <w:r>
        <w:rPr>
          <w:rFonts w:ascii="Arial" w:hAnsi="Arial" w:cs="Arial"/>
          <w:iCs/>
          <w:szCs w:val="26"/>
        </w:rPr>
        <w:t xml:space="preserve">playing between two and </w:t>
      </w:r>
      <w:r w:rsidRPr="008652AD">
        <w:rPr>
          <w:rFonts w:ascii="Arial" w:hAnsi="Arial" w:cs="Arial"/>
          <w:iCs/>
          <w:szCs w:val="26"/>
        </w:rPr>
        <w:t>thr</w:t>
      </w:r>
      <w:r>
        <w:rPr>
          <w:rFonts w:ascii="Arial" w:hAnsi="Arial" w:cs="Arial"/>
          <w:iCs/>
          <w:szCs w:val="26"/>
        </w:rPr>
        <w:t xml:space="preserve">ee dimensions. As a subtitle, </w:t>
      </w:r>
      <w:r>
        <w:rPr>
          <w:rFonts w:ascii="Arial" w:hAnsi="Arial" w:cs="Arial"/>
          <w:i/>
          <w:iCs/>
          <w:szCs w:val="26"/>
        </w:rPr>
        <w:t>Theatre of the d</w:t>
      </w:r>
      <w:r w:rsidRPr="005058D1">
        <w:rPr>
          <w:rFonts w:ascii="Arial" w:hAnsi="Arial" w:cs="Arial"/>
          <w:i/>
          <w:iCs/>
          <w:szCs w:val="26"/>
        </w:rPr>
        <w:t>omestic</w:t>
      </w:r>
      <w:r>
        <w:rPr>
          <w:rFonts w:ascii="Arial" w:hAnsi="Arial" w:cs="Arial"/>
          <w:i/>
          <w:iCs/>
          <w:szCs w:val="26"/>
        </w:rPr>
        <w:t xml:space="preserve"> </w:t>
      </w:r>
      <w:r w:rsidR="006D4E19">
        <w:rPr>
          <w:rFonts w:ascii="Arial" w:hAnsi="Arial" w:cs="Arial"/>
          <w:iCs/>
          <w:szCs w:val="26"/>
        </w:rPr>
        <w:t>suited</w:t>
      </w:r>
      <w:r>
        <w:rPr>
          <w:rFonts w:ascii="Arial" w:hAnsi="Arial" w:cs="Arial"/>
          <w:iCs/>
          <w:szCs w:val="26"/>
        </w:rPr>
        <w:t xml:space="preserve"> the vital</w:t>
      </w:r>
      <w:r w:rsidR="005A5F68">
        <w:rPr>
          <w:rFonts w:ascii="Arial" w:hAnsi="Arial" w:cs="Arial"/>
          <w:iCs/>
          <w:szCs w:val="26"/>
        </w:rPr>
        <w:t>ity and drama of this exhibition.</w:t>
      </w:r>
    </w:p>
    <w:p w14:paraId="4A544F66" w14:textId="77777777" w:rsidR="000E6291" w:rsidRDefault="000E6291" w:rsidP="00E3312A">
      <w:pPr>
        <w:jc w:val="both"/>
      </w:pPr>
    </w:p>
    <w:p w14:paraId="2335BEC0" w14:textId="77777777" w:rsidR="003D3E7C" w:rsidRDefault="003D3E7C" w:rsidP="00E3312A">
      <w:pPr>
        <w:jc w:val="both"/>
      </w:pPr>
    </w:p>
    <w:sectPr w:rsidR="003D3E7C" w:rsidSect="00E3312A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125C1" w14:textId="77777777" w:rsidR="00CA68EC" w:rsidRDefault="00CA68EC" w:rsidP="000E6291">
      <w:r>
        <w:separator/>
      </w:r>
    </w:p>
  </w:endnote>
  <w:endnote w:type="continuationSeparator" w:id="0">
    <w:p w14:paraId="4ED4CAB8" w14:textId="77777777" w:rsidR="00CA68EC" w:rsidRDefault="00CA68EC" w:rsidP="000E6291">
      <w:r>
        <w:continuationSeparator/>
      </w:r>
    </w:p>
  </w:endnote>
  <w:endnote w:id="1">
    <w:p w14:paraId="1F76EA80" w14:textId="603A8B25" w:rsidR="000E6291" w:rsidRDefault="000E6291" w:rsidP="000E6291">
      <w:pPr>
        <w:pStyle w:val="EndnoteText"/>
      </w:pPr>
      <w:r>
        <w:rPr>
          <w:rStyle w:val="EndnoteReference"/>
        </w:rPr>
        <w:endnoteRef/>
      </w:r>
      <w:r w:rsidR="006D4E19">
        <w:t xml:space="preserve"> Catalogue</w:t>
      </w:r>
      <w:r>
        <w:t xml:space="preserve">: </w:t>
      </w:r>
      <w:r>
        <w:rPr>
          <w:i/>
        </w:rPr>
        <w:t xml:space="preserve">Betty Woodman, Theatre of the domestic. </w:t>
      </w:r>
      <w:r w:rsidR="006D4E19">
        <w:t>With c</w:t>
      </w:r>
      <w:r>
        <w:t xml:space="preserve">ontributions by Vincenzo de Bellis, Suzanne Hudson and Stuart </w:t>
      </w:r>
      <w:proofErr w:type="spellStart"/>
      <w:r>
        <w:t>Krimko</w:t>
      </w:r>
      <w:proofErr w:type="spellEnd"/>
      <w:r>
        <w:t xml:space="preserve">. 160pp. </w:t>
      </w:r>
      <w:proofErr w:type="spellStart"/>
      <w:proofErr w:type="gramStart"/>
      <w:r>
        <w:t>incl.numerous</w:t>
      </w:r>
      <w:proofErr w:type="spellEnd"/>
      <w:proofErr w:type="gramEnd"/>
      <w:r>
        <w:t xml:space="preserve"> col. ills. (Mousse Publishing, Milan 2016). £ 24.</w:t>
      </w:r>
      <w:r w:rsidR="00E3312A">
        <w:t>99</w:t>
      </w:r>
      <w:bookmarkStart w:id="0" w:name="_GoBack"/>
      <w:bookmarkEnd w:id="0"/>
      <w:r w:rsidR="00E3312A">
        <w:t xml:space="preserve"> (</w:t>
      </w:r>
      <w:r w:rsidR="006D4E19">
        <w:t>forthcoming)</w:t>
      </w:r>
    </w:p>
    <w:p w14:paraId="300F004D" w14:textId="77777777" w:rsidR="000E6291" w:rsidRPr="00C3522E" w:rsidRDefault="000E6291" w:rsidP="000E6291">
      <w:pPr>
        <w:pStyle w:val="EndnoteText"/>
      </w:pPr>
    </w:p>
  </w:endnote>
  <w:endnote w:id="2">
    <w:p w14:paraId="4A8B4E9B" w14:textId="77777777" w:rsidR="000E6291" w:rsidRPr="007A01F6" w:rsidRDefault="000E6291" w:rsidP="000E6291">
      <w:pPr>
        <w:pStyle w:val="EndnoteText"/>
      </w:pPr>
      <w:r>
        <w:rPr>
          <w:rStyle w:val="EndnoteReference"/>
        </w:rPr>
        <w:endnoteRef/>
      </w:r>
      <w:r>
        <w:t xml:space="preserve"> Previously it was shown at the </w:t>
      </w:r>
      <w:r>
        <w:rPr>
          <w:b/>
        </w:rPr>
        <w:t xml:space="preserve">Museo Marino Marini, Florence </w:t>
      </w:r>
      <w:r>
        <w:t>(20</w:t>
      </w:r>
      <w:r w:rsidRPr="007A01F6">
        <w:rPr>
          <w:vertAlign w:val="superscript"/>
        </w:rPr>
        <w:t>th</w:t>
      </w:r>
      <w:r>
        <w:t xml:space="preserve"> September – 28</w:t>
      </w:r>
      <w:r w:rsidRPr="007A01F6">
        <w:rPr>
          <w:vertAlign w:val="superscript"/>
        </w:rPr>
        <w:t>th</w:t>
      </w:r>
      <w:r>
        <w:t xml:space="preserve"> November 2015).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81626" w14:textId="77777777" w:rsidR="00CA68EC" w:rsidRDefault="00CA68EC" w:rsidP="000E6291">
      <w:r>
        <w:separator/>
      </w:r>
    </w:p>
  </w:footnote>
  <w:footnote w:type="continuationSeparator" w:id="0">
    <w:p w14:paraId="5987B226" w14:textId="77777777" w:rsidR="00CA68EC" w:rsidRDefault="00CA68EC" w:rsidP="000E6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91"/>
    <w:rsid w:val="0009424D"/>
    <w:rsid w:val="000E6291"/>
    <w:rsid w:val="0019368F"/>
    <w:rsid w:val="003D3E7C"/>
    <w:rsid w:val="00451616"/>
    <w:rsid w:val="005617F3"/>
    <w:rsid w:val="005A5F68"/>
    <w:rsid w:val="006C7DEE"/>
    <w:rsid w:val="006D4E19"/>
    <w:rsid w:val="00B94BED"/>
    <w:rsid w:val="00CA68EC"/>
    <w:rsid w:val="00E03067"/>
    <w:rsid w:val="00E3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FBCA11"/>
  <w15:chartTrackingRefBased/>
  <w15:docId w15:val="{861AC637-C31B-9646-B26E-91661A30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2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E629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6291"/>
    <w:rPr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E62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alisoncbritton@gmail.com</dc:creator>
  <cp:keywords/>
  <dc:description/>
  <cp:lastModifiedBy>Microsoft Office User</cp:lastModifiedBy>
  <cp:revision>4</cp:revision>
  <dcterms:created xsi:type="dcterms:W3CDTF">2018-07-11T12:26:00Z</dcterms:created>
  <dcterms:modified xsi:type="dcterms:W3CDTF">2018-07-11T13:31:00Z</dcterms:modified>
</cp:coreProperties>
</file>